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61245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1CF7DA87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6B873173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3C8102C3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4369405" w14:textId="77777777" w:rsidR="00D94D25" w:rsidRPr="005A72BB" w:rsidRDefault="007C0AB0" w:rsidP="00D94D25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>
        <w:rPr>
          <w:rFonts w:ascii="Times New Roman" w:hAnsi="Times New Roman" w:cs="Times New Roman"/>
          <w:b/>
          <w:i w:val="0"/>
          <w:color w:val="000000" w:themeColor="text1"/>
        </w:rPr>
        <w:t>Кафедра</w:t>
      </w:r>
      <w:r w:rsidR="00D94D25"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бизнес-аналитики</w:t>
      </w:r>
    </w:p>
    <w:p w14:paraId="0F169608" w14:textId="0F36B577" w:rsidR="002A1616" w:rsidRPr="005A72BB" w:rsidRDefault="002A1616" w:rsidP="002A1616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6CD97FAC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03CD10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DEC815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20AED5C7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6E4BE86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7120226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78D4482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02E089FD" w14:textId="649DC45F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AA6FF8">
        <w:rPr>
          <w:rFonts w:ascii="Times New Roman" w:eastAsia="Arial Unicode MS" w:hAnsi="Times New Roman" w:cs="Times New Roman"/>
          <w:sz w:val="28"/>
          <w:szCs w:val="28"/>
        </w:rPr>
        <w:t>25</w:t>
      </w:r>
      <w:r w:rsidR="0066003E">
        <w:rPr>
          <w:rFonts w:ascii="Times New Roman" w:hAnsi="Times New Roman" w:cs="Times New Roman"/>
          <w:sz w:val="28"/>
          <w:szCs w:val="28"/>
        </w:rPr>
        <w:t xml:space="preserve">» </w:t>
      </w:r>
      <w:r w:rsidR="00AA6FF8">
        <w:rPr>
          <w:rFonts w:ascii="Times New Roman" w:hAnsi="Times New Roman" w:cs="Times New Roman"/>
          <w:sz w:val="28"/>
          <w:szCs w:val="28"/>
        </w:rPr>
        <w:t>марта</w:t>
      </w:r>
      <w:r w:rsidR="0066003E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66003E">
        <w:rPr>
          <w:rFonts w:ascii="Times New Roman" w:hAnsi="Times New Roman" w:cs="Times New Roman"/>
          <w:sz w:val="28"/>
          <w:szCs w:val="28"/>
        </w:rPr>
        <w:t>202</w:t>
      </w:r>
      <w:r w:rsidR="003F1BC8">
        <w:rPr>
          <w:rFonts w:ascii="Times New Roman" w:hAnsi="Times New Roman" w:cs="Times New Roman"/>
          <w:sz w:val="28"/>
          <w:szCs w:val="28"/>
        </w:rPr>
        <w:t>5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B1A5A97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3D124F17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0270F60F" w14:textId="77777777"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29C429D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7FB45E78" w14:textId="77777777" w:rsidR="00D94D25" w:rsidRDefault="00084EF7" w:rsidP="0066003E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Бурцева К.Ю.</w:t>
      </w:r>
    </w:p>
    <w:p w14:paraId="459925D8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1F4D99E0" w14:textId="77777777" w:rsidR="003F1BC8" w:rsidRDefault="003F1BC8" w:rsidP="003F1BC8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0"/>
        </w:rPr>
      </w:pPr>
      <w:r w:rsidRPr="003F1BC8">
        <w:rPr>
          <w:rFonts w:ascii="Times New Roman" w:eastAsia="Times New Roman" w:hAnsi="Times New Roman" w:cs="Times New Roman"/>
          <w:b/>
          <w:bCs/>
          <w:color w:val="000000"/>
          <w:sz w:val="36"/>
          <w:szCs w:val="30"/>
        </w:rPr>
        <w:t xml:space="preserve">Финансовый анализ и прогнозирование </w:t>
      </w:r>
    </w:p>
    <w:p w14:paraId="7F14E802" w14:textId="77777777" w:rsidR="003F1BC8" w:rsidRPr="003F1BC8" w:rsidRDefault="003F1BC8" w:rsidP="003F1BC8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0"/>
        </w:rPr>
      </w:pPr>
      <w:r w:rsidRPr="003F1BC8">
        <w:rPr>
          <w:rFonts w:ascii="Times New Roman" w:eastAsia="Times New Roman" w:hAnsi="Times New Roman" w:cs="Times New Roman"/>
          <w:b/>
          <w:bCs/>
          <w:color w:val="000000"/>
          <w:sz w:val="36"/>
          <w:szCs w:val="30"/>
        </w:rPr>
        <w:t>в электронной коммерции</w:t>
      </w:r>
    </w:p>
    <w:p w14:paraId="6015996C" w14:textId="77777777" w:rsidR="00D94D25" w:rsidRPr="003F1BC8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32"/>
          <w:szCs w:val="24"/>
        </w:rPr>
      </w:pPr>
    </w:p>
    <w:p w14:paraId="37ABB873" w14:textId="77777777" w:rsidR="00D94D25" w:rsidRPr="003F1BC8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51CFE30D" w14:textId="77777777" w:rsidR="00D94D25" w:rsidRPr="006D4051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</w:t>
      </w:r>
      <w:r w:rsidRPr="006D40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6D405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2F464A4E" w14:textId="77777777" w:rsidR="00E21E83" w:rsidRDefault="00E21E83" w:rsidP="00E21E83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3</w:t>
      </w: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3F1BC8"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Торговое дело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369D7159" w14:textId="77777777" w:rsidR="00E21E83" w:rsidRPr="003F1BC8" w:rsidRDefault="00E21E83" w:rsidP="00E21E83">
      <w:pPr>
        <w:ind w:right="-3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</w:t>
      </w:r>
    </w:p>
    <w:p w14:paraId="51122318" w14:textId="77777777" w:rsidR="00E21E83" w:rsidRPr="003F1BC8" w:rsidRDefault="00E21E83" w:rsidP="003F1BC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3F1BC8"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Электронная коммерция</w:t>
      </w: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3FD93FA9" w14:textId="77777777" w:rsidR="00E21E83" w:rsidRPr="003F1BC8" w:rsidRDefault="00E21E83" w:rsidP="003F1BC8">
      <w:pPr>
        <w:widowControl w:val="0"/>
        <w:spacing w:line="239" w:lineRule="auto"/>
        <w:ind w:left="2694" w:right="1235" w:hanging="184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</w:t>
      </w:r>
      <w:r w:rsidR="003F1BC8"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Электронная коммерция</w:t>
      </w:r>
      <w:r w:rsidRPr="003F1B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</w:p>
    <w:p w14:paraId="0C6C1E79" w14:textId="77777777" w:rsidR="00D94D25" w:rsidRPr="006C347D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D9C6E6" w14:textId="77777777" w:rsidR="00D94D25" w:rsidRPr="006C347D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B02F35" w14:textId="77777777" w:rsidR="00D94D25" w:rsidRPr="006C347D" w:rsidRDefault="00D94D25" w:rsidP="00D94D25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14:paraId="6BF7BD9F" w14:textId="77777777" w:rsidR="00AA6FF8" w:rsidRPr="00AA6FF8" w:rsidRDefault="00AA6FF8" w:rsidP="00AA6FF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AA6FF8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14:paraId="1A3280A3" w14:textId="77777777" w:rsidR="00AA6FF8" w:rsidRPr="00AA6FF8" w:rsidRDefault="00AA6FF8" w:rsidP="00AA6FF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A6FF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50 от 18 марта 2025 г.)</w:t>
      </w:r>
    </w:p>
    <w:p w14:paraId="1E7DBB11" w14:textId="77777777" w:rsidR="00AA6FF8" w:rsidRPr="00AA6FF8" w:rsidRDefault="00AA6FF8" w:rsidP="00AA6FF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A6FF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заседанием Кафедры бизнес-аналитики</w:t>
      </w:r>
    </w:p>
    <w:p w14:paraId="587E4A73" w14:textId="77777777" w:rsidR="00AA6FF8" w:rsidRPr="00AA6FF8" w:rsidRDefault="00AA6FF8" w:rsidP="00AA6FF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A6FF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07 от 26 февраля 2025 г.)</w:t>
      </w:r>
    </w:p>
    <w:p w14:paraId="5350AA44" w14:textId="77777777" w:rsidR="00D94D25" w:rsidRPr="009B39B9" w:rsidRDefault="00D94D25" w:rsidP="00D94D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A0CA85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8625A9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5F99F6" w14:textId="77777777" w:rsidR="00D94D25" w:rsidRDefault="00D94D25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2A25CD6" w14:textId="77777777" w:rsidR="00D94D25" w:rsidRPr="00453FFE" w:rsidRDefault="0066003E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D94D25" w:rsidRPr="00453FFE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</w:t>
      </w:r>
      <w:r w:rsidR="003F1B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bookmarkEnd w:id="0"/>
    <w:p w14:paraId="59D08237" w14:textId="77777777" w:rsidR="006275DA" w:rsidRPr="00C17D7E" w:rsidRDefault="006275DA" w:rsidP="006275DA">
      <w:pPr>
        <w:spacing w:after="20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7D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5"/>
        <w:gridCol w:w="496"/>
      </w:tblGrid>
      <w:tr w:rsidR="00E97B25" w:rsidRPr="00C17D7E" w14:paraId="5C189CE2" w14:textId="77777777" w:rsidTr="00E97B25">
        <w:tc>
          <w:tcPr>
            <w:tcW w:w="9075" w:type="dxa"/>
          </w:tcPr>
          <w:p w14:paraId="2F205737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496" w:type="dxa"/>
            <w:vAlign w:val="bottom"/>
          </w:tcPr>
          <w:p w14:paraId="06BEADA7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E97B25" w:rsidRPr="00C17D7E" w14:paraId="05DCBDB0" w14:textId="77777777" w:rsidTr="00E97B25">
        <w:tc>
          <w:tcPr>
            <w:tcW w:w="9075" w:type="dxa"/>
          </w:tcPr>
          <w:p w14:paraId="3747734D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96" w:type="dxa"/>
            <w:vAlign w:val="bottom"/>
          </w:tcPr>
          <w:p w14:paraId="4B1F2BB6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E97B25" w:rsidRPr="00C17D7E" w14:paraId="108A0AF1" w14:textId="77777777" w:rsidTr="00E97B25">
        <w:tc>
          <w:tcPr>
            <w:tcW w:w="9075" w:type="dxa"/>
          </w:tcPr>
          <w:p w14:paraId="0065B0E1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496" w:type="dxa"/>
            <w:vAlign w:val="bottom"/>
          </w:tcPr>
          <w:p w14:paraId="583F5418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7B25" w:rsidRPr="00C17D7E" w14:paraId="1340668E" w14:textId="77777777" w:rsidTr="00E97B25">
        <w:tc>
          <w:tcPr>
            <w:tcW w:w="9075" w:type="dxa"/>
          </w:tcPr>
          <w:p w14:paraId="1AD288D5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496" w:type="dxa"/>
            <w:vAlign w:val="bottom"/>
          </w:tcPr>
          <w:p w14:paraId="19D81F95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7B25" w:rsidRPr="00C17D7E" w14:paraId="00A9A443" w14:textId="77777777" w:rsidTr="00E97B25">
        <w:tc>
          <w:tcPr>
            <w:tcW w:w="9075" w:type="dxa"/>
          </w:tcPr>
          <w:p w14:paraId="28AB1DBE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496" w:type="dxa"/>
            <w:vAlign w:val="bottom"/>
          </w:tcPr>
          <w:p w14:paraId="47A0D8CA" w14:textId="24ABC370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7B25" w:rsidRPr="00C17D7E" w14:paraId="657B467F" w14:textId="77777777" w:rsidTr="00E97B25">
        <w:tc>
          <w:tcPr>
            <w:tcW w:w="9075" w:type="dxa"/>
          </w:tcPr>
          <w:p w14:paraId="070F60E1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496" w:type="dxa"/>
            <w:vAlign w:val="bottom"/>
          </w:tcPr>
          <w:p w14:paraId="7404569A" w14:textId="3B94703B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7B25" w:rsidRPr="00C17D7E" w14:paraId="1D5E03C3" w14:textId="77777777" w:rsidTr="00E97B25">
        <w:tc>
          <w:tcPr>
            <w:tcW w:w="9075" w:type="dxa"/>
          </w:tcPr>
          <w:p w14:paraId="454C51A0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5.2. Учебно – тематический план</w:t>
            </w:r>
          </w:p>
        </w:tc>
        <w:tc>
          <w:tcPr>
            <w:tcW w:w="496" w:type="dxa"/>
            <w:vAlign w:val="bottom"/>
          </w:tcPr>
          <w:p w14:paraId="1BE438A6" w14:textId="31C43237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E97B25" w:rsidRPr="00C17D7E" w14:paraId="1E735765" w14:textId="77777777" w:rsidTr="00E97B25">
        <w:tc>
          <w:tcPr>
            <w:tcW w:w="9075" w:type="dxa"/>
          </w:tcPr>
          <w:p w14:paraId="3AC2FFF2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496" w:type="dxa"/>
            <w:vAlign w:val="bottom"/>
          </w:tcPr>
          <w:p w14:paraId="65E1B1EA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E97B25" w:rsidRPr="00C17D7E" w14:paraId="1269C035" w14:textId="77777777" w:rsidTr="00E97B25">
        <w:tc>
          <w:tcPr>
            <w:tcW w:w="9075" w:type="dxa"/>
          </w:tcPr>
          <w:p w14:paraId="49EC7B0F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496" w:type="dxa"/>
            <w:vAlign w:val="bottom"/>
          </w:tcPr>
          <w:p w14:paraId="1039BF3A" w14:textId="13D47D3E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E97B25" w:rsidRPr="00C17D7E" w14:paraId="1B50CD8A" w14:textId="77777777" w:rsidTr="00E97B25">
        <w:tc>
          <w:tcPr>
            <w:tcW w:w="9075" w:type="dxa"/>
          </w:tcPr>
          <w:p w14:paraId="7DFF6434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6.1. Формы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14:paraId="49B40C83" w14:textId="4B08419B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E97B25" w:rsidRPr="00C17D7E" w14:paraId="0B6005FD" w14:textId="77777777" w:rsidTr="00E97B25">
        <w:tc>
          <w:tcPr>
            <w:tcW w:w="9075" w:type="dxa"/>
          </w:tcPr>
          <w:p w14:paraId="05E9F9B5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6.2. Методическое обеспечение для аудиторной и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14:paraId="7C1D4EAC" w14:textId="3FB7C5FD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E97B25" w:rsidRPr="00C17D7E" w14:paraId="23345DC0" w14:textId="77777777" w:rsidTr="00E97B25">
        <w:tc>
          <w:tcPr>
            <w:tcW w:w="9075" w:type="dxa"/>
          </w:tcPr>
          <w:p w14:paraId="7DD264CB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496" w:type="dxa"/>
            <w:vAlign w:val="bottom"/>
          </w:tcPr>
          <w:p w14:paraId="0B71AE32" w14:textId="75D497AE" w:rsidR="00E97B25" w:rsidRPr="00C17D7E" w:rsidRDefault="00A01EAE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E97B25" w:rsidRPr="00C17D7E" w14:paraId="5FFE0709" w14:textId="77777777" w:rsidTr="00E97B25">
        <w:tc>
          <w:tcPr>
            <w:tcW w:w="9075" w:type="dxa"/>
          </w:tcPr>
          <w:p w14:paraId="2AFD6153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496" w:type="dxa"/>
            <w:vAlign w:val="bottom"/>
          </w:tcPr>
          <w:p w14:paraId="558B6712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</w:tr>
      <w:tr w:rsidR="00E97B25" w:rsidRPr="00C17D7E" w14:paraId="41A752E0" w14:textId="77777777" w:rsidTr="00E97B25">
        <w:tc>
          <w:tcPr>
            <w:tcW w:w="9075" w:type="dxa"/>
          </w:tcPr>
          <w:p w14:paraId="2F60DAE2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496" w:type="dxa"/>
            <w:vAlign w:val="bottom"/>
          </w:tcPr>
          <w:p w14:paraId="31B9D82F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E97B25" w:rsidRPr="00C17D7E" w14:paraId="31F4E100" w14:textId="77777777" w:rsidTr="00E97B25">
        <w:tc>
          <w:tcPr>
            <w:tcW w:w="9075" w:type="dxa"/>
          </w:tcPr>
          <w:p w14:paraId="4B232002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496" w:type="dxa"/>
            <w:vAlign w:val="bottom"/>
          </w:tcPr>
          <w:p w14:paraId="1D8FD541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</w:tr>
      <w:tr w:rsidR="00E97B25" w:rsidRPr="00C17D7E" w14:paraId="615EA666" w14:textId="77777777" w:rsidTr="00E97B25">
        <w:tc>
          <w:tcPr>
            <w:tcW w:w="9075" w:type="dxa"/>
          </w:tcPr>
          <w:p w14:paraId="1A68944B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496" w:type="dxa"/>
            <w:vAlign w:val="bottom"/>
          </w:tcPr>
          <w:p w14:paraId="390DCC2D" w14:textId="77777777" w:rsidR="00E97B25" w:rsidRPr="00C17D7E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</w:tr>
      <w:tr w:rsidR="00E97B25" w:rsidRPr="006275DA" w14:paraId="1E829B3B" w14:textId="77777777" w:rsidTr="00E97B25">
        <w:tc>
          <w:tcPr>
            <w:tcW w:w="9075" w:type="dxa"/>
          </w:tcPr>
          <w:p w14:paraId="07227EE9" w14:textId="77777777" w:rsidR="00E97B25" w:rsidRPr="00C17D7E" w:rsidRDefault="00E97B25" w:rsidP="006D405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</w:p>
        </w:tc>
        <w:tc>
          <w:tcPr>
            <w:tcW w:w="496" w:type="dxa"/>
            <w:vAlign w:val="bottom"/>
          </w:tcPr>
          <w:p w14:paraId="516B5AAE" w14:textId="77777777" w:rsidR="00E97B25" w:rsidRPr="006275DA" w:rsidRDefault="00E97B25" w:rsidP="006D405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</w:tr>
    </w:tbl>
    <w:p w14:paraId="1389EDFE" w14:textId="77777777" w:rsidR="006275DA" w:rsidRPr="006275DA" w:rsidRDefault="006275DA" w:rsidP="006275DA">
      <w:pPr>
        <w:keepNext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7BEEA9" w14:textId="77777777" w:rsidR="006275DA" w:rsidRPr="006275DA" w:rsidRDefault="006275DA" w:rsidP="006275DA">
      <w:pPr>
        <w:spacing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5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067F8484" w14:textId="77777777" w:rsidR="006275DA" w:rsidRPr="006275DA" w:rsidRDefault="006275DA" w:rsidP="006275DA">
      <w:pPr>
        <w:keepNext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5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1. Наименование дисциплины </w:t>
      </w:r>
    </w:p>
    <w:p w14:paraId="650B7B7E" w14:textId="77777777" w:rsidR="00715DD4" w:rsidRDefault="00715DD4" w:rsidP="00715DD4">
      <w:pPr>
        <w:pStyle w:val="aa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048D6BD1" w14:textId="77777777" w:rsidR="000D4F1D" w:rsidRPr="003F1BC8" w:rsidRDefault="003F1BC8" w:rsidP="00715DD4">
      <w:pPr>
        <w:pStyle w:val="aa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371CC3">
        <w:rPr>
          <w:rFonts w:ascii="Times New Roman" w:hAnsi="Times New Roman" w:cs="Times New Roman"/>
          <w:sz w:val="28"/>
          <w:szCs w:val="28"/>
        </w:rPr>
        <w:t>инансовый</w:t>
      </w:r>
      <w:r w:rsidR="00371CC3" w:rsidRPr="003F1BC8">
        <w:rPr>
          <w:rFonts w:ascii="Times New Roman" w:hAnsi="Times New Roman" w:cs="Times New Roman"/>
          <w:sz w:val="28"/>
          <w:szCs w:val="28"/>
        </w:rPr>
        <w:t xml:space="preserve"> </w:t>
      </w:r>
      <w:r w:rsidR="00371CC3">
        <w:rPr>
          <w:rFonts w:ascii="Times New Roman" w:hAnsi="Times New Roman" w:cs="Times New Roman"/>
          <w:sz w:val="28"/>
          <w:szCs w:val="28"/>
        </w:rPr>
        <w:t>анализ</w:t>
      </w:r>
      <w:r w:rsidR="00371CC3" w:rsidRPr="003F1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прогнозирование в электронной коммерции</w:t>
      </w:r>
      <w:r w:rsidR="00715DD4" w:rsidRPr="003F1BC8">
        <w:rPr>
          <w:rFonts w:ascii="Times New Roman" w:hAnsi="Times New Roman" w:cs="Times New Roman"/>
          <w:sz w:val="28"/>
          <w:szCs w:val="28"/>
        </w:rPr>
        <w:t>.</w:t>
      </w:r>
    </w:p>
    <w:p w14:paraId="406DD8A3" w14:textId="77777777" w:rsidR="000D4F1D" w:rsidRPr="000D4F1D" w:rsidRDefault="000D4F1D" w:rsidP="00371CC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F1D">
        <w:rPr>
          <w:rFonts w:ascii="Times New Roman" w:hAnsi="Times New Roman" w:cs="Times New Roman"/>
          <w:sz w:val="28"/>
          <w:szCs w:val="28"/>
        </w:rPr>
        <w:t>Целью преподавания учебной дисциплины «</w:t>
      </w:r>
      <w:r w:rsidR="003F1BC8">
        <w:rPr>
          <w:rFonts w:ascii="Times New Roman" w:hAnsi="Times New Roman" w:cs="Times New Roman"/>
          <w:sz w:val="28"/>
          <w:szCs w:val="28"/>
        </w:rPr>
        <w:t>Финансовый</w:t>
      </w:r>
      <w:r w:rsidR="003F1BC8" w:rsidRPr="003F1BC8">
        <w:rPr>
          <w:rFonts w:ascii="Times New Roman" w:hAnsi="Times New Roman" w:cs="Times New Roman"/>
          <w:sz w:val="28"/>
          <w:szCs w:val="28"/>
        </w:rPr>
        <w:t xml:space="preserve"> </w:t>
      </w:r>
      <w:r w:rsidR="003F1BC8">
        <w:rPr>
          <w:rFonts w:ascii="Times New Roman" w:hAnsi="Times New Roman" w:cs="Times New Roman"/>
          <w:sz w:val="28"/>
          <w:szCs w:val="28"/>
        </w:rPr>
        <w:t>анализ</w:t>
      </w:r>
      <w:r w:rsidR="003F1BC8" w:rsidRPr="003F1BC8">
        <w:rPr>
          <w:rFonts w:ascii="Times New Roman" w:hAnsi="Times New Roman" w:cs="Times New Roman"/>
          <w:sz w:val="28"/>
          <w:szCs w:val="28"/>
        </w:rPr>
        <w:t xml:space="preserve"> </w:t>
      </w:r>
      <w:r w:rsidR="003F1BC8">
        <w:rPr>
          <w:rFonts w:ascii="Times New Roman" w:hAnsi="Times New Roman" w:cs="Times New Roman"/>
          <w:sz w:val="28"/>
          <w:szCs w:val="28"/>
        </w:rPr>
        <w:t>и прогнозирование в электронной коммерции</w:t>
      </w:r>
      <w:r w:rsidRPr="000D4F1D">
        <w:rPr>
          <w:rFonts w:ascii="Times New Roman" w:hAnsi="Times New Roman" w:cs="Times New Roman"/>
          <w:sz w:val="28"/>
          <w:szCs w:val="28"/>
        </w:rPr>
        <w:t>»</w:t>
      </w:r>
      <w:r w:rsidR="000752BA">
        <w:rPr>
          <w:rFonts w:ascii="Times New Roman" w:hAnsi="Times New Roman" w:cs="Times New Roman"/>
          <w:sz w:val="28"/>
          <w:szCs w:val="28"/>
        </w:rPr>
        <w:t xml:space="preserve"> </w:t>
      </w:r>
      <w:r w:rsidRPr="000D4F1D">
        <w:rPr>
          <w:rFonts w:ascii="Times New Roman" w:hAnsi="Times New Roman" w:cs="Times New Roman"/>
          <w:sz w:val="28"/>
          <w:szCs w:val="28"/>
        </w:rPr>
        <w:t xml:space="preserve">является формирование у студентов теоретических знаний и практических навыков по методике проведения </w:t>
      </w:r>
      <w:r w:rsidR="00371CC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3F1BC8">
        <w:rPr>
          <w:rFonts w:ascii="Times New Roman" w:hAnsi="Times New Roman" w:cs="Times New Roman"/>
          <w:sz w:val="28"/>
          <w:szCs w:val="28"/>
        </w:rPr>
        <w:t xml:space="preserve">анализа, прогнозированию показателей деятельности </w:t>
      </w:r>
      <w:r w:rsidR="00B76F57">
        <w:rPr>
          <w:rFonts w:ascii="Times New Roman" w:hAnsi="Times New Roman" w:cs="Times New Roman"/>
          <w:sz w:val="28"/>
          <w:szCs w:val="28"/>
        </w:rPr>
        <w:t xml:space="preserve">в </w:t>
      </w:r>
      <w:r w:rsidR="003F1BC8">
        <w:rPr>
          <w:rFonts w:ascii="Times New Roman" w:hAnsi="Times New Roman" w:cs="Times New Roman"/>
          <w:sz w:val="28"/>
          <w:szCs w:val="28"/>
        </w:rPr>
        <w:t>электронной коммерции</w:t>
      </w:r>
      <w:r w:rsidRPr="000D4F1D">
        <w:rPr>
          <w:rFonts w:ascii="Times New Roman" w:hAnsi="Times New Roman" w:cs="Times New Roman"/>
          <w:sz w:val="28"/>
          <w:szCs w:val="28"/>
        </w:rPr>
        <w:t>.</w:t>
      </w:r>
    </w:p>
    <w:p w14:paraId="511CC965" w14:textId="77777777" w:rsidR="00371CC3" w:rsidRDefault="000D4F1D" w:rsidP="00371C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D4F1D">
        <w:rPr>
          <w:rFonts w:ascii="Times New Roman" w:hAnsi="Times New Roman" w:cs="Times New Roman"/>
          <w:sz w:val="28"/>
          <w:szCs w:val="28"/>
        </w:rPr>
        <w:t>Задачами</w:t>
      </w:r>
      <w:r w:rsidRPr="000D4F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4F1D">
        <w:rPr>
          <w:rFonts w:ascii="Times New Roman" w:hAnsi="Times New Roman" w:cs="Times New Roman"/>
          <w:sz w:val="28"/>
          <w:szCs w:val="28"/>
        </w:rPr>
        <w:t>изучения дисциплины является</w:t>
      </w:r>
      <w:r w:rsidR="00371CC3" w:rsidRPr="00371CC3">
        <w:rPr>
          <w:rFonts w:ascii="Times New Roman" w:hAnsi="Times New Roman" w:cs="Times New Roman"/>
          <w:sz w:val="28"/>
        </w:rPr>
        <w:t xml:space="preserve"> </w:t>
      </w:r>
      <w:r w:rsidR="00371CC3">
        <w:rPr>
          <w:rFonts w:ascii="Times New Roman" w:hAnsi="Times New Roman" w:cs="Times New Roman"/>
          <w:sz w:val="28"/>
        </w:rPr>
        <w:t>усвоение студентами базовых положений</w:t>
      </w:r>
      <w:r w:rsidR="00371CC3" w:rsidRPr="00FC6DA3">
        <w:rPr>
          <w:rFonts w:ascii="Times New Roman" w:hAnsi="Times New Roman" w:cs="Times New Roman"/>
          <w:sz w:val="28"/>
        </w:rPr>
        <w:t xml:space="preserve"> теории </w:t>
      </w:r>
      <w:r w:rsidR="00371CC3">
        <w:rPr>
          <w:rFonts w:ascii="Times New Roman" w:hAnsi="Times New Roman" w:cs="Times New Roman"/>
          <w:sz w:val="28"/>
        </w:rPr>
        <w:t>финансового анализа</w:t>
      </w:r>
      <w:r w:rsidR="00371CC3" w:rsidRPr="00FC6DA3">
        <w:rPr>
          <w:rFonts w:ascii="Times New Roman" w:hAnsi="Times New Roman" w:cs="Times New Roman"/>
          <w:sz w:val="28"/>
        </w:rPr>
        <w:t>, кри</w:t>
      </w:r>
      <w:r w:rsidR="00371CC3">
        <w:rPr>
          <w:rFonts w:ascii="Times New Roman" w:hAnsi="Times New Roman" w:cs="Times New Roman"/>
          <w:sz w:val="28"/>
        </w:rPr>
        <w:t>териев</w:t>
      </w:r>
      <w:r w:rsidR="00371CC3" w:rsidRPr="00FC6DA3">
        <w:rPr>
          <w:rFonts w:ascii="Times New Roman" w:hAnsi="Times New Roman" w:cs="Times New Roman"/>
          <w:sz w:val="28"/>
        </w:rPr>
        <w:t>, применяем</w:t>
      </w:r>
      <w:r w:rsidR="00371CC3">
        <w:rPr>
          <w:rFonts w:ascii="Times New Roman" w:hAnsi="Times New Roman" w:cs="Times New Roman"/>
          <w:sz w:val="28"/>
        </w:rPr>
        <w:t xml:space="preserve">ых для оценки эффективности </w:t>
      </w:r>
      <w:r w:rsidR="003F1BC8">
        <w:rPr>
          <w:rFonts w:ascii="Times New Roman" w:hAnsi="Times New Roman" w:cs="Times New Roman"/>
          <w:sz w:val="28"/>
          <w:szCs w:val="28"/>
        </w:rPr>
        <w:t>деятельности</w:t>
      </w:r>
      <w:r w:rsidR="00371CC3">
        <w:rPr>
          <w:rFonts w:ascii="Times New Roman" w:hAnsi="Times New Roman" w:cs="Times New Roman"/>
          <w:sz w:val="28"/>
        </w:rPr>
        <w:t xml:space="preserve">; </w:t>
      </w:r>
      <w:r w:rsidR="00283EA8">
        <w:rPr>
          <w:rFonts w:ascii="Times New Roman" w:hAnsi="Times New Roman" w:cs="Times New Roman"/>
          <w:sz w:val="28"/>
        </w:rPr>
        <w:t>умение рассчитывать показатели эффективности</w:t>
      </w:r>
      <w:r w:rsidR="003F1BC8">
        <w:rPr>
          <w:rFonts w:ascii="Times New Roman" w:hAnsi="Times New Roman" w:cs="Times New Roman"/>
          <w:sz w:val="28"/>
        </w:rPr>
        <w:t xml:space="preserve"> в </w:t>
      </w:r>
      <w:r w:rsidR="003F1BC8">
        <w:rPr>
          <w:rFonts w:ascii="Times New Roman" w:hAnsi="Times New Roman" w:cs="Times New Roman"/>
          <w:sz w:val="28"/>
          <w:szCs w:val="28"/>
        </w:rPr>
        <w:t>электронной коммерции</w:t>
      </w:r>
      <w:r w:rsidR="00283EA8">
        <w:rPr>
          <w:rFonts w:ascii="Times New Roman" w:hAnsi="Times New Roman" w:cs="Times New Roman"/>
          <w:sz w:val="28"/>
        </w:rPr>
        <w:t xml:space="preserve">; формирование навыков анализа </w:t>
      </w:r>
      <w:r w:rsidR="00371CC3">
        <w:rPr>
          <w:rFonts w:ascii="Times New Roman" w:hAnsi="Times New Roman" w:cs="Times New Roman"/>
          <w:sz w:val="28"/>
        </w:rPr>
        <w:t xml:space="preserve">факторов </w:t>
      </w:r>
      <w:r w:rsidR="00371CC3" w:rsidRPr="00FC6DA3">
        <w:rPr>
          <w:rFonts w:ascii="Times New Roman" w:hAnsi="Times New Roman" w:cs="Times New Roman"/>
          <w:sz w:val="28"/>
        </w:rPr>
        <w:t xml:space="preserve">риска </w:t>
      </w:r>
      <w:r w:rsidR="00B14FBA">
        <w:rPr>
          <w:rFonts w:ascii="Times New Roman" w:hAnsi="Times New Roman" w:cs="Times New Roman"/>
          <w:sz w:val="28"/>
        </w:rPr>
        <w:t>деятельности</w:t>
      </w:r>
      <w:r w:rsidR="00371CC3">
        <w:rPr>
          <w:rFonts w:ascii="Times New Roman" w:hAnsi="Times New Roman" w:cs="Times New Roman"/>
          <w:sz w:val="28"/>
        </w:rPr>
        <w:t>, методов</w:t>
      </w:r>
      <w:r w:rsidR="00371CC3" w:rsidRPr="00FC6DA3">
        <w:rPr>
          <w:rFonts w:ascii="Times New Roman" w:hAnsi="Times New Roman" w:cs="Times New Roman"/>
          <w:sz w:val="28"/>
        </w:rPr>
        <w:t xml:space="preserve"> их выявления, оценки и учета, спосо</w:t>
      </w:r>
      <w:r w:rsidR="00371CC3">
        <w:rPr>
          <w:rFonts w:ascii="Times New Roman" w:hAnsi="Times New Roman" w:cs="Times New Roman"/>
          <w:sz w:val="28"/>
        </w:rPr>
        <w:t>бов снижения риска.</w:t>
      </w:r>
    </w:p>
    <w:p w14:paraId="5866FBE9" w14:textId="77777777" w:rsidR="000D4F1D" w:rsidRDefault="000D4F1D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DAF9C8" w14:textId="77777777" w:rsidR="00966843" w:rsidRDefault="00966843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AD22DB" w14:textId="77777777" w:rsidR="008A2755" w:rsidRPr="008A2755" w:rsidRDefault="008A2755" w:rsidP="008A2755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27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51F040D" w14:textId="77777777" w:rsidR="008A2755" w:rsidRDefault="008A2755" w:rsidP="008A2755">
      <w:pPr>
        <w:pStyle w:val="11"/>
        <w:rPr>
          <w:rStyle w:val="markedcontent"/>
          <w:color w:val="000000" w:themeColor="text1"/>
          <w:szCs w:val="28"/>
        </w:rPr>
      </w:pPr>
      <w:r w:rsidRPr="005A72BB">
        <w:rPr>
          <w:rStyle w:val="markedcontent"/>
          <w:color w:val="000000" w:themeColor="text1"/>
          <w:szCs w:val="28"/>
        </w:rPr>
        <w:t>В совокупности с другими дисциплинами бакалаврской программы процесс изучения дисциплины «</w:t>
      </w:r>
      <w:r w:rsidR="00091555">
        <w:rPr>
          <w:szCs w:val="28"/>
        </w:rPr>
        <w:t>Финансовый</w:t>
      </w:r>
      <w:r w:rsidR="00091555" w:rsidRPr="003F1BC8">
        <w:rPr>
          <w:szCs w:val="28"/>
        </w:rPr>
        <w:t xml:space="preserve"> </w:t>
      </w:r>
      <w:r w:rsidR="00091555">
        <w:rPr>
          <w:szCs w:val="28"/>
        </w:rPr>
        <w:t>анализ</w:t>
      </w:r>
      <w:r w:rsidR="00091555" w:rsidRPr="003F1BC8">
        <w:rPr>
          <w:szCs w:val="28"/>
        </w:rPr>
        <w:t xml:space="preserve"> </w:t>
      </w:r>
      <w:r w:rsidR="00091555">
        <w:rPr>
          <w:szCs w:val="28"/>
        </w:rPr>
        <w:t>и прогнозирование в электронной коммерции</w:t>
      </w:r>
      <w:r w:rsidRPr="005A72BB">
        <w:rPr>
          <w:rStyle w:val="markedcontent"/>
          <w:color w:val="000000" w:themeColor="text1"/>
          <w:szCs w:val="28"/>
        </w:rPr>
        <w:t>»</w:t>
      </w:r>
      <w:r w:rsidR="000752BA">
        <w:rPr>
          <w:rStyle w:val="markedcontent"/>
          <w:color w:val="000000" w:themeColor="text1"/>
          <w:szCs w:val="28"/>
        </w:rPr>
        <w:t xml:space="preserve"> </w:t>
      </w:r>
      <w:r w:rsidRPr="005A72BB">
        <w:rPr>
          <w:rStyle w:val="markedcontent"/>
          <w:color w:val="000000" w:themeColor="text1"/>
          <w:szCs w:val="28"/>
        </w:rPr>
        <w:t>направлен на формирование следующих компетенций бакалавров экономики:</w:t>
      </w:r>
    </w:p>
    <w:p w14:paraId="01EB4510" w14:textId="77777777" w:rsidR="000D4F1D" w:rsidRPr="006116E9" w:rsidRDefault="006116E9" w:rsidP="006116E9">
      <w:pPr>
        <w:pStyle w:val="11"/>
        <w:rPr>
          <w:color w:val="000000" w:themeColor="text1"/>
          <w:szCs w:val="28"/>
        </w:rPr>
      </w:pP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  <w:t>Таблица 1</w:t>
      </w:r>
    </w:p>
    <w:tbl>
      <w:tblPr>
        <w:tblStyle w:val="a9"/>
        <w:tblW w:w="4988" w:type="pct"/>
        <w:tblLayout w:type="fixed"/>
        <w:tblLook w:val="04A0" w:firstRow="1" w:lastRow="0" w:firstColumn="1" w:lastColumn="0" w:noHBand="0" w:noVBand="1"/>
      </w:tblPr>
      <w:tblGrid>
        <w:gridCol w:w="1409"/>
        <w:gridCol w:w="2130"/>
        <w:gridCol w:w="2667"/>
        <w:gridCol w:w="3965"/>
      </w:tblGrid>
      <w:tr w:rsidR="008A2755" w:rsidRPr="008A2755" w14:paraId="0FD92524" w14:textId="77777777" w:rsidTr="002A1616">
        <w:tc>
          <w:tcPr>
            <w:tcW w:w="693" w:type="pct"/>
            <w:vAlign w:val="center"/>
          </w:tcPr>
          <w:p w14:paraId="39C51E3A" w14:textId="77777777" w:rsidR="008A2755" w:rsidRPr="008A2755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компетен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047" w:type="pct"/>
            <w:vAlign w:val="center"/>
          </w:tcPr>
          <w:p w14:paraId="5A255F61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11" w:type="pct"/>
            <w:vAlign w:val="center"/>
          </w:tcPr>
          <w:p w14:paraId="66C8E194" w14:textId="77777777" w:rsidR="008A2755" w:rsidRPr="008A2755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49" w:type="pct"/>
            <w:vAlign w:val="center"/>
          </w:tcPr>
          <w:p w14:paraId="4382E6B2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A1616" w:rsidRPr="00A54BD7" w14:paraId="243F4EEB" w14:textId="77777777" w:rsidTr="002A1616">
        <w:trPr>
          <w:trHeight w:val="4444"/>
        </w:trPr>
        <w:tc>
          <w:tcPr>
            <w:tcW w:w="693" w:type="pct"/>
            <w:vMerge w:val="restart"/>
            <w:vAlign w:val="center"/>
          </w:tcPr>
          <w:p w14:paraId="18728DD4" w14:textId="77777777" w:rsidR="002A1616" w:rsidRPr="00A54BD7" w:rsidRDefault="002A1616" w:rsidP="00C95CC3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pct"/>
            <w:vMerge w:val="restart"/>
            <w:vAlign w:val="center"/>
          </w:tcPr>
          <w:p w14:paraId="7DB7B6E2" w14:textId="465D091D" w:rsidR="002A1616" w:rsidRPr="00A54BD7" w:rsidRDefault="002A1616" w:rsidP="00084EF7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616">
              <w:rPr>
                <w:rFonts w:ascii="Times New Roman" w:hAnsi="Times New Roman" w:cs="Times New Roman"/>
                <w:sz w:val="24"/>
                <w:szCs w:val="24"/>
              </w:rPr>
              <w:t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электронных продаж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1" w:type="pct"/>
          </w:tcPr>
          <w:p w14:paraId="0BEFF723" w14:textId="5152F116" w:rsidR="002A1616" w:rsidRPr="00A54BD7" w:rsidRDefault="002A1616" w:rsidP="00B21D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2A1616">
              <w:rPr>
                <w:rFonts w:ascii="Times New Roman" w:hAnsi="Times New Roman"/>
                <w:sz w:val="24"/>
                <w:szCs w:val="24"/>
              </w:rPr>
              <w:t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</w:tc>
        <w:tc>
          <w:tcPr>
            <w:tcW w:w="1949" w:type="pct"/>
          </w:tcPr>
          <w:p w14:paraId="0FE8B716" w14:textId="77777777" w:rsidR="002A1616" w:rsidRPr="00A54BD7" w:rsidRDefault="002A1616" w:rsidP="004A076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24"/>
                <w:szCs w:val="24"/>
              </w:rPr>
              <w:t>н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т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ь:</w:t>
            </w:r>
            <w:r w:rsidRPr="00A54BD7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</w:t>
            </w:r>
            <w:r w:rsidRPr="00A54BD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нн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ые способы и </w:t>
            </w:r>
            <w:r w:rsidRPr="00CC10F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методы, </w:t>
            </w:r>
            <w:r w:rsidRPr="00A54B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CC10F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еобходимые для проведения финансового анализа</w:t>
            </w:r>
            <w:r w:rsidRPr="00A54BD7">
              <w:rPr>
                <w:rFonts w:ascii="Times New Roman" w:hAnsi="Times New Roman"/>
                <w:bCs/>
                <w:sz w:val="24"/>
                <w:szCs w:val="24"/>
              </w:rPr>
              <w:t>, расчёта и интерпретации показателей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B14FBA">
              <w:rPr>
                <w:rFonts w:ascii="Times New Roman" w:hAnsi="Times New Roman" w:cs="Times New Roman"/>
                <w:sz w:val="24"/>
                <w:szCs w:val="24"/>
              </w:rPr>
              <w:t>электронных продаж</w:t>
            </w:r>
            <w:r w:rsidRPr="00A54B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DC47166" w14:textId="77777777" w:rsidR="002A1616" w:rsidRPr="00A54BD7" w:rsidRDefault="002A1616" w:rsidP="00B21D97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54B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анализировать финансовые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показатели (в т.ч. затраты, себестоимость, прибыль)</w:t>
            </w:r>
            <w:r w:rsidRPr="00A54B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экономических субъектов; производить расчеты и интерпретацию показателей их деятельности; 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</w:t>
            </w:r>
            <w:r w:rsidRPr="00A54BD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ть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</w:t>
            </w:r>
            <w:r w:rsidRPr="00A54B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>ые фак</w:t>
            </w:r>
            <w:r w:rsidRPr="00A54B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оры, влияющие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 (цена, себестоимость и др.) и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>; моделировать и оценивать сопутствующие финансовые риски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1616" w:rsidRPr="008A2755" w14:paraId="54217CB6" w14:textId="77777777" w:rsidTr="002A1616">
        <w:trPr>
          <w:trHeight w:val="1124"/>
        </w:trPr>
        <w:tc>
          <w:tcPr>
            <w:tcW w:w="693" w:type="pct"/>
            <w:vMerge/>
            <w:vAlign w:val="center"/>
          </w:tcPr>
          <w:p w14:paraId="2BC34066" w14:textId="77777777" w:rsidR="002A1616" w:rsidRPr="008A2755" w:rsidRDefault="002A1616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7" w:type="pct"/>
            <w:vMerge/>
            <w:vAlign w:val="center"/>
          </w:tcPr>
          <w:p w14:paraId="7C8A5747" w14:textId="77777777" w:rsidR="002A1616" w:rsidRPr="008A2755" w:rsidRDefault="002A1616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pct"/>
          </w:tcPr>
          <w:p w14:paraId="46B826B2" w14:textId="742BE186" w:rsidR="002A1616" w:rsidRPr="008A2755" w:rsidRDefault="002A1616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A1616">
              <w:rPr>
                <w:rFonts w:ascii="Times New Roman" w:hAnsi="Times New Roman"/>
                <w:sz w:val="24"/>
                <w:szCs w:val="24"/>
              </w:rPr>
              <w:t xml:space="preserve">Определяет ценовую политику организации и диапазон цен на товары (работы, услуги) на основе анализа ценовой эластичности, </w:t>
            </w:r>
            <w:r w:rsidRPr="002A1616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установления точки безубыточности и возможных скидок к цене.</w:t>
            </w:r>
          </w:p>
        </w:tc>
        <w:tc>
          <w:tcPr>
            <w:tcW w:w="1949" w:type="pct"/>
            <w:vAlign w:val="center"/>
          </w:tcPr>
          <w:p w14:paraId="21B16284" w14:textId="77777777" w:rsidR="002A1616" w:rsidRPr="009609AC" w:rsidRDefault="002A1616" w:rsidP="0096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современный аналитический инструментарий для оценки </w:t>
            </w:r>
            <w:r w:rsidRPr="00FE37C3">
              <w:rPr>
                <w:rFonts w:ascii="Times New Roman" w:hAnsi="Times New Roman"/>
                <w:sz w:val="24"/>
                <w:szCs w:val="24"/>
              </w:rPr>
              <w:t>безубыточности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связанных финансовых рисков;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формирования профессиональных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суждений для принятия управленческих решений (в т.ч. ценовой политике) в электронной коммерции.</w:t>
            </w:r>
          </w:p>
          <w:p w14:paraId="2D1D325A" w14:textId="77777777" w:rsidR="002A1616" w:rsidRPr="00FD7686" w:rsidRDefault="002A1616" w:rsidP="00B21D97">
            <w:pPr>
              <w:widowControl w:val="0"/>
              <w:tabs>
                <w:tab w:val="left" w:pos="1091"/>
                <w:tab w:val="left" w:pos="1836"/>
                <w:tab w:val="left" w:pos="2346"/>
                <w:tab w:val="left" w:pos="2770"/>
                <w:tab w:val="left" w:pos="3255"/>
                <w:tab w:val="left" w:pos="401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аналитический инструментарий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для оценки безубыточности;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формировать профессиональное суждение для принятия стратегических финансовых решений.</w:t>
            </w:r>
          </w:p>
        </w:tc>
      </w:tr>
      <w:tr w:rsidR="002A1616" w:rsidRPr="008A2755" w14:paraId="09929DC0" w14:textId="77777777" w:rsidTr="002A1616">
        <w:trPr>
          <w:trHeight w:val="1124"/>
        </w:trPr>
        <w:tc>
          <w:tcPr>
            <w:tcW w:w="693" w:type="pct"/>
            <w:vMerge/>
            <w:vAlign w:val="center"/>
          </w:tcPr>
          <w:p w14:paraId="23BA400A" w14:textId="77777777" w:rsidR="002A1616" w:rsidRPr="008A2755" w:rsidRDefault="002A1616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7" w:type="pct"/>
            <w:vMerge/>
            <w:vAlign w:val="center"/>
          </w:tcPr>
          <w:p w14:paraId="3B378504" w14:textId="77777777" w:rsidR="002A1616" w:rsidRPr="008A2755" w:rsidRDefault="002A1616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pct"/>
          </w:tcPr>
          <w:p w14:paraId="5BF6CBEF" w14:textId="5C2E78B0" w:rsidR="002A1616" w:rsidRPr="00FE37C3" w:rsidRDefault="002A1616" w:rsidP="00FC7D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2A1616">
              <w:rPr>
                <w:rFonts w:ascii="Times New Roman" w:hAnsi="Times New Roman"/>
                <w:sz w:val="24"/>
                <w:szCs w:val="24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1949" w:type="pct"/>
          </w:tcPr>
          <w:p w14:paraId="25FA75BB" w14:textId="77777777" w:rsidR="002A1616" w:rsidRDefault="002A1616" w:rsidP="00B21D9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современный инструментарий прогнозирования финансовых показателей </w:t>
            </w:r>
          </w:p>
          <w:p w14:paraId="14833B9C" w14:textId="77777777" w:rsidR="002A1616" w:rsidRDefault="002A1616" w:rsidP="00B21D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 w:rsidRPr="00B21D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формировать систему аналитических показателей на основе критериев финансовой эффективности и с учетом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особенностей электронной коммерции</w:t>
            </w:r>
          </w:p>
        </w:tc>
      </w:tr>
      <w:tr w:rsidR="00283EA8" w:rsidRPr="008A2755" w14:paraId="75B74901" w14:textId="77777777" w:rsidTr="002A1616">
        <w:trPr>
          <w:trHeight w:val="1242"/>
        </w:trPr>
        <w:tc>
          <w:tcPr>
            <w:tcW w:w="693" w:type="pct"/>
            <w:vMerge w:val="restart"/>
            <w:vAlign w:val="center"/>
          </w:tcPr>
          <w:p w14:paraId="58BA8C91" w14:textId="77777777" w:rsidR="00283EA8" w:rsidRDefault="009609AC" w:rsidP="00B14FBA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="00084E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7" w:type="pct"/>
            <w:vMerge w:val="restart"/>
            <w:vAlign w:val="center"/>
          </w:tcPr>
          <w:p w14:paraId="07AF6AE6" w14:textId="09818D02" w:rsidR="00084EF7" w:rsidRPr="00A26329" w:rsidRDefault="002A1616" w:rsidP="00A44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616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1" w:type="pct"/>
          </w:tcPr>
          <w:p w14:paraId="1C8052B8" w14:textId="39A27DB0" w:rsidR="00283EA8" w:rsidRPr="00A44AE1" w:rsidRDefault="00FC7DBB" w:rsidP="00A44A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2A1616" w:rsidRPr="002A1616">
              <w:rPr>
                <w:rFonts w:ascii="Times New Roman" w:hAnsi="Times New Roman"/>
                <w:sz w:val="24"/>
                <w:szCs w:val="24"/>
              </w:rPr>
              <w:t>Владеет навыками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</w:p>
        </w:tc>
        <w:tc>
          <w:tcPr>
            <w:tcW w:w="1949" w:type="pct"/>
          </w:tcPr>
          <w:p w14:paraId="01F20F20" w14:textId="77777777" w:rsidR="00756267" w:rsidRPr="00E24375" w:rsidRDefault="00E24375" w:rsidP="00B76F5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756267" w:rsidRPr="00E243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756267" w:rsidRPr="00E243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технологии финансового </w:t>
            </w:r>
            <w:r w:rsidR="00B76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маржинального </w:t>
            </w:r>
            <w:r w:rsidR="00756267" w:rsidRPr="00E243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анализа, визуализации финансовых данных </w:t>
            </w:r>
            <w:r w:rsidR="00756267" w:rsidRPr="00E24375">
              <w:rPr>
                <w:rFonts w:ascii="Times New Roman" w:hAnsi="Times New Roman"/>
                <w:bCs/>
                <w:sz w:val="24"/>
                <w:szCs w:val="24"/>
              </w:rPr>
              <w:t>для оценки и моделирования финансовых рисков</w:t>
            </w:r>
            <w:r w:rsidR="00B76F57">
              <w:rPr>
                <w:rFonts w:ascii="Times New Roman" w:hAnsi="Times New Roman"/>
                <w:bCs/>
                <w:sz w:val="24"/>
                <w:szCs w:val="24"/>
              </w:rPr>
              <w:t xml:space="preserve"> на этапах </w:t>
            </w:r>
            <w:r w:rsidR="00B76F57" w:rsidRPr="00FE37C3">
              <w:rPr>
                <w:rFonts w:ascii="Times New Roman" w:hAnsi="Times New Roman"/>
                <w:sz w:val="24"/>
                <w:szCs w:val="24"/>
              </w:rPr>
              <w:t>жизненного цикла продуктов</w:t>
            </w:r>
            <w:r w:rsidR="00B21D97">
              <w:rPr>
                <w:rFonts w:ascii="Times New Roman" w:hAnsi="Times New Roman"/>
                <w:bCs/>
                <w:sz w:val="24"/>
                <w:szCs w:val="24"/>
              </w:rPr>
              <w:t xml:space="preserve">, связанных с </w:t>
            </w:r>
            <w:r w:rsidR="00091555" w:rsidRPr="00FE37C3">
              <w:rPr>
                <w:rFonts w:ascii="Times New Roman" w:hAnsi="Times New Roman"/>
                <w:sz w:val="24"/>
                <w:szCs w:val="24"/>
              </w:rPr>
              <w:t>тренд</w:t>
            </w:r>
            <w:r w:rsidR="00091555">
              <w:rPr>
                <w:rFonts w:ascii="Times New Roman" w:hAnsi="Times New Roman"/>
                <w:sz w:val="24"/>
                <w:szCs w:val="24"/>
              </w:rPr>
              <w:t>ами</w:t>
            </w:r>
            <w:r w:rsidR="00091555" w:rsidRPr="00FE37C3">
              <w:rPr>
                <w:rFonts w:ascii="Times New Roman" w:hAnsi="Times New Roman"/>
                <w:sz w:val="24"/>
                <w:szCs w:val="24"/>
              </w:rPr>
              <w:t xml:space="preserve"> и потребительски</w:t>
            </w:r>
            <w:r w:rsidR="00091555">
              <w:rPr>
                <w:rFonts w:ascii="Times New Roman" w:hAnsi="Times New Roman"/>
                <w:sz w:val="24"/>
                <w:szCs w:val="24"/>
              </w:rPr>
              <w:t>ми</w:t>
            </w:r>
            <w:r w:rsidR="00091555" w:rsidRPr="00FE37C3">
              <w:rPr>
                <w:rFonts w:ascii="Times New Roman" w:hAnsi="Times New Roman"/>
                <w:sz w:val="24"/>
                <w:szCs w:val="24"/>
              </w:rPr>
              <w:t xml:space="preserve"> предпочтени</w:t>
            </w:r>
            <w:r w:rsidR="00091555">
              <w:rPr>
                <w:rFonts w:ascii="Times New Roman" w:hAnsi="Times New Roman"/>
                <w:sz w:val="24"/>
                <w:szCs w:val="24"/>
              </w:rPr>
              <w:t>ями</w:t>
            </w:r>
            <w:r w:rsidR="00756267" w:rsidRPr="00E2437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E3AED88" w14:textId="77777777" w:rsidR="00283EA8" w:rsidRPr="00FD7686" w:rsidRDefault="00756267" w:rsidP="00B76F57">
            <w:pPr>
              <w:pStyle w:val="ac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современные методы для оценки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="00B76F57">
              <w:rPr>
                <w:rFonts w:ascii="Times New Roman" w:hAnsi="Times New Roman"/>
                <w:bCs/>
                <w:sz w:val="24"/>
                <w:szCs w:val="24"/>
              </w:rPr>
              <w:t>прогнозирования</w:t>
            </w:r>
            <w:r w:rsidR="007135A6">
              <w:rPr>
                <w:rFonts w:ascii="Times New Roman" w:hAnsi="Times New Roman"/>
                <w:bCs/>
                <w:sz w:val="24"/>
                <w:szCs w:val="24"/>
              </w:rPr>
              <w:t xml:space="preserve"> уровня маржинальности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обладать практическими навыками оценки и моделирования </w:t>
            </w:r>
            <w:r w:rsidR="007135A6">
              <w:rPr>
                <w:rFonts w:ascii="Times New Roman" w:hAnsi="Times New Roman"/>
                <w:bCs/>
                <w:sz w:val="24"/>
                <w:szCs w:val="24"/>
              </w:rPr>
              <w:t>финансовых показателей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91555" w:rsidRPr="00B21D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 учетом </w:t>
            </w:r>
            <w:r w:rsidR="00091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особенностей электронной коммерции</w:t>
            </w:r>
            <w:r w:rsidR="00FD7686" w:rsidRPr="00D34A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83EA8" w:rsidRPr="008A2755" w14:paraId="5302EEE0" w14:textId="77777777" w:rsidTr="002A1616">
        <w:trPr>
          <w:trHeight w:val="273"/>
        </w:trPr>
        <w:tc>
          <w:tcPr>
            <w:tcW w:w="693" w:type="pct"/>
            <w:vMerge/>
            <w:vAlign w:val="center"/>
          </w:tcPr>
          <w:p w14:paraId="1378B0F7" w14:textId="77777777" w:rsidR="00283EA8" w:rsidRDefault="00283EA8" w:rsidP="00A44AE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7" w:type="pct"/>
            <w:vMerge/>
            <w:vAlign w:val="center"/>
          </w:tcPr>
          <w:p w14:paraId="1829A21D" w14:textId="77777777" w:rsidR="00283EA8" w:rsidRPr="00A26329" w:rsidRDefault="00283EA8" w:rsidP="00A44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pct"/>
          </w:tcPr>
          <w:p w14:paraId="103CF6B9" w14:textId="44A9786C" w:rsidR="00283EA8" w:rsidRPr="00A44AE1" w:rsidRDefault="00FC7DBB" w:rsidP="00A44A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37C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A1616" w:rsidRPr="002A1616">
              <w:rPr>
                <w:rFonts w:ascii="Times New Roman" w:hAnsi="Times New Roman"/>
                <w:sz w:val="24"/>
                <w:szCs w:val="24"/>
              </w:rPr>
              <w:t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клиентов.</w:t>
            </w:r>
          </w:p>
        </w:tc>
        <w:tc>
          <w:tcPr>
            <w:tcW w:w="1949" w:type="pct"/>
          </w:tcPr>
          <w:p w14:paraId="0DD1D5ED" w14:textId="77777777" w:rsidR="00FD7686" w:rsidRPr="00824BC5" w:rsidRDefault="00E24375" w:rsidP="00FD7686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</w:t>
            </w:r>
            <w:r w:rsidR="00FD76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FD7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методы и способы </w:t>
            </w:r>
            <w:r w:rsidR="00937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финансового анализа </w:t>
            </w:r>
            <w:r w:rsidR="00FD7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оценки </w:t>
            </w:r>
            <w:r w:rsidR="007135A6" w:rsidRPr="00FE37C3">
              <w:rPr>
                <w:rFonts w:ascii="Times New Roman" w:hAnsi="Times New Roman"/>
                <w:sz w:val="24"/>
                <w:szCs w:val="24"/>
              </w:rPr>
              <w:t>клиентской базы</w:t>
            </w:r>
            <w:r w:rsidR="00FD7686" w:rsidRPr="00A44AE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60899D9" w14:textId="77777777" w:rsidR="00283EA8" w:rsidRPr="00937F13" w:rsidRDefault="00FD7686" w:rsidP="00091555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современный аналитический инструментарий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анализа </w:t>
            </w:r>
            <w:r w:rsidR="0009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показателей, характеризующих клиентов;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9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аналитически</w:t>
            </w:r>
            <w:r w:rsidR="0009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обзор</w:t>
            </w:r>
            <w:r w:rsidR="0009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профессиональных суждени</w:t>
            </w:r>
            <w:r w:rsidR="00091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3292E76F" w14:textId="689032E1" w:rsidR="006275DA" w:rsidRDefault="006275DA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FCC158" w14:textId="224E1BDC" w:rsidR="000F3BE3" w:rsidRDefault="000F3BE3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8F78E7" w14:textId="422A486F" w:rsidR="000F3BE3" w:rsidRDefault="000F3BE3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299D58" w14:textId="77777777" w:rsidR="000F3BE3" w:rsidRDefault="000F3BE3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8C561EB" w14:textId="77777777" w:rsidR="005018F3" w:rsidRDefault="005018F3" w:rsidP="008D0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9119A81" w14:textId="77777777" w:rsidR="008D0761" w:rsidRDefault="008D0761" w:rsidP="008D0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есто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тельной 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раммы</w:t>
      </w:r>
    </w:p>
    <w:p w14:paraId="1361213B" w14:textId="77777777"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448A29" w14:textId="4D9D9ADF" w:rsidR="006B0B2F" w:rsidRPr="00195816" w:rsidRDefault="006B0B2F" w:rsidP="006B0B2F">
      <w:pPr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 w:rsidR="00FC7DBB">
        <w:rPr>
          <w:rFonts w:ascii="Times New Roman" w:hAnsi="Times New Roman" w:cs="Times New Roman"/>
          <w:sz w:val="28"/>
          <w:szCs w:val="28"/>
        </w:rPr>
        <w:t>Финансовый</w:t>
      </w:r>
      <w:r w:rsidR="00FC7DBB" w:rsidRPr="003F1BC8">
        <w:rPr>
          <w:rFonts w:ascii="Times New Roman" w:hAnsi="Times New Roman" w:cs="Times New Roman"/>
          <w:sz w:val="28"/>
          <w:szCs w:val="28"/>
        </w:rPr>
        <w:t xml:space="preserve"> </w:t>
      </w:r>
      <w:r w:rsidR="00FC7DBB">
        <w:rPr>
          <w:rFonts w:ascii="Times New Roman" w:hAnsi="Times New Roman" w:cs="Times New Roman"/>
          <w:sz w:val="28"/>
          <w:szCs w:val="28"/>
        </w:rPr>
        <w:t>анализ</w:t>
      </w:r>
      <w:r w:rsidR="00FC7DBB" w:rsidRPr="003F1BC8">
        <w:rPr>
          <w:rFonts w:ascii="Times New Roman" w:hAnsi="Times New Roman" w:cs="Times New Roman"/>
          <w:sz w:val="28"/>
          <w:szCs w:val="28"/>
        </w:rPr>
        <w:t xml:space="preserve"> </w:t>
      </w:r>
      <w:r w:rsidR="00FC7DBB">
        <w:rPr>
          <w:rFonts w:ascii="Times New Roman" w:hAnsi="Times New Roman" w:cs="Times New Roman"/>
          <w:sz w:val="28"/>
          <w:szCs w:val="28"/>
        </w:rPr>
        <w:t>и прогнозирование в электронной коммерции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  <w:r w:rsidRPr="00FA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38.03.0</w:t>
      </w:r>
      <w:r w:rsidR="00FC7DB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FA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C7DBB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Торговое дело</w:t>
      </w:r>
      <w:r w:rsidR="000F3BE3">
        <w:rPr>
          <w:rFonts w:ascii="Times New Roman" w:eastAsia="Times New Roman" w:hAnsi="Times New Roman" w:cs="Times New Roman"/>
          <w:color w:val="000000"/>
          <w:sz w:val="28"/>
          <w:szCs w:val="28"/>
        </w:rPr>
        <w:t>» является дисциплиной профиля.</w:t>
      </w:r>
    </w:p>
    <w:p w14:paraId="30750370" w14:textId="77777777" w:rsidR="008C27A4" w:rsidRDefault="008D0761" w:rsidP="008C27A4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7F44F2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финансового анализа</w:t>
      </w:r>
      <w:r w:rsidR="00463C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удентов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="007F44F2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финансового анализа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="00E24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оценки финансового состояния и </w:t>
      </w:r>
      <w:r w:rsidR="007135A6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операционных показателей деятельности</w:t>
      </w:r>
      <w:r w:rsidR="00E24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 w:rsidR="00E2437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C7DBB">
        <w:rPr>
          <w:rFonts w:ascii="Times New Roman" w:eastAsia="Times New Roman" w:hAnsi="Times New Roman" w:cs="Times New Roman"/>
          <w:color w:val="000000"/>
          <w:sz w:val="28"/>
          <w:szCs w:val="28"/>
        </w:rPr>
        <w:t>в электронной коммерции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411B08A" w14:textId="77777777" w:rsidR="008D0761" w:rsidRDefault="008D0761" w:rsidP="008D07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AE513D" w14:textId="77777777" w:rsidR="00421D16" w:rsidRDefault="00421D16" w:rsidP="008D0761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B6F3FFE" w14:textId="77777777" w:rsidR="008D0761" w:rsidRPr="008D0761" w:rsidRDefault="008D0761" w:rsidP="008D0761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D07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4. Объем дисциплины</w:t>
      </w:r>
      <w:r w:rsidR="00FF016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D07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45F6BAE8" w14:textId="77777777" w:rsidR="006B0B2F" w:rsidRDefault="006B0B2F" w:rsidP="006B0B2F">
      <w:pPr>
        <w:spacing w:line="360" w:lineRule="exact"/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F1DA296" w14:textId="77777777" w:rsidR="006B0B2F" w:rsidRPr="00A54BD7" w:rsidRDefault="006B0B2F" w:rsidP="006B0B2F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FC7DBB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A54BD7">
        <w:rPr>
          <w:rFonts w:ascii="Times New Roman" w:hAnsi="Times New Roman" w:cs="Times New Roman"/>
          <w:sz w:val="28"/>
          <w:szCs w:val="28"/>
        </w:rPr>
        <w:t>Таблица</w:t>
      </w:r>
      <w:r w:rsidRPr="00A54BD7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3"/>
        <w:gridCol w:w="2551"/>
        <w:gridCol w:w="2551"/>
      </w:tblGrid>
      <w:tr w:rsidR="00A54BD7" w:rsidRPr="00A54BD7" w14:paraId="13A88E30" w14:textId="77777777" w:rsidTr="00084EF7">
        <w:tc>
          <w:tcPr>
            <w:tcW w:w="2498" w:type="pct"/>
            <w:shd w:val="clear" w:color="auto" w:fill="auto"/>
            <w:vAlign w:val="center"/>
          </w:tcPr>
          <w:p w14:paraId="5EF33A8B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419CF9F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D3EDA88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F527018" w14:textId="77777777" w:rsidR="006B0B2F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B0B2F"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</w:t>
            </w:r>
          </w:p>
          <w:p w14:paraId="28A316A5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7135A6" w:rsidRPr="00A54BD7" w14:paraId="1E726945" w14:textId="77777777" w:rsidTr="00084EF7">
        <w:tc>
          <w:tcPr>
            <w:tcW w:w="2498" w:type="pct"/>
            <w:shd w:val="clear" w:color="auto" w:fill="auto"/>
            <w:vAlign w:val="center"/>
          </w:tcPr>
          <w:p w14:paraId="44637D89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7D3D027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3E54AC6" w14:textId="77777777" w:rsidR="007135A6" w:rsidRPr="00A54BD7" w:rsidRDefault="007135A6" w:rsidP="00BB71A2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7135A6" w:rsidRPr="00A54BD7" w14:paraId="5B2C1CE9" w14:textId="77777777" w:rsidTr="00084EF7">
        <w:tc>
          <w:tcPr>
            <w:tcW w:w="2498" w:type="pct"/>
            <w:shd w:val="clear" w:color="auto" w:fill="auto"/>
            <w:vAlign w:val="center"/>
          </w:tcPr>
          <w:p w14:paraId="263D3FA7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6BFBD5E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4D06E81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7135A6" w:rsidRPr="00A54BD7" w14:paraId="714B3346" w14:textId="77777777" w:rsidTr="00084EF7">
        <w:tc>
          <w:tcPr>
            <w:tcW w:w="2498" w:type="pct"/>
            <w:shd w:val="clear" w:color="auto" w:fill="auto"/>
            <w:vAlign w:val="center"/>
          </w:tcPr>
          <w:p w14:paraId="465DEC83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C473D93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411FE06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135A6" w:rsidRPr="00A54BD7" w14:paraId="1E31F8B2" w14:textId="77777777" w:rsidTr="00084EF7">
        <w:tc>
          <w:tcPr>
            <w:tcW w:w="2498" w:type="pct"/>
            <w:shd w:val="clear" w:color="auto" w:fill="auto"/>
            <w:vAlign w:val="center"/>
          </w:tcPr>
          <w:p w14:paraId="6CFAF173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20DADB4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1CDC602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35A6" w:rsidRPr="00A54BD7" w14:paraId="3E675AC2" w14:textId="77777777" w:rsidTr="00084EF7">
        <w:tc>
          <w:tcPr>
            <w:tcW w:w="2498" w:type="pct"/>
            <w:shd w:val="clear" w:color="auto" w:fill="auto"/>
            <w:vAlign w:val="center"/>
          </w:tcPr>
          <w:p w14:paraId="7E1E8074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32E064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D75F15" w14:textId="77777777" w:rsidR="007135A6" w:rsidRPr="00A54BD7" w:rsidRDefault="007135A6" w:rsidP="00BB71A2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7135A6" w:rsidRPr="00A54BD7" w14:paraId="08C73589" w14:textId="77777777" w:rsidTr="00084EF7">
        <w:tc>
          <w:tcPr>
            <w:tcW w:w="2498" w:type="pct"/>
            <w:shd w:val="clear" w:color="auto" w:fill="auto"/>
            <w:vAlign w:val="center"/>
          </w:tcPr>
          <w:p w14:paraId="1E118BD0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22D720C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47CF4C6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7135A6" w:rsidRPr="00A54BD7" w14:paraId="107FC077" w14:textId="77777777" w:rsidTr="00084EF7">
        <w:tc>
          <w:tcPr>
            <w:tcW w:w="2498" w:type="pct"/>
            <w:shd w:val="clear" w:color="auto" w:fill="auto"/>
            <w:vAlign w:val="center"/>
          </w:tcPr>
          <w:p w14:paraId="5D5D87EF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834BA62" w14:textId="77777777" w:rsidR="007135A6" w:rsidRPr="00A54BD7" w:rsidRDefault="007135A6" w:rsidP="00C34903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9DF2448" w14:textId="77777777" w:rsidR="007135A6" w:rsidRPr="00A54BD7" w:rsidRDefault="007135A6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100754B3" w14:textId="77777777" w:rsidR="008C27A4" w:rsidRDefault="008C27A4" w:rsidP="00E64A72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044904BD" w14:textId="77777777" w:rsidR="006B0B2F" w:rsidRDefault="006B0B2F" w:rsidP="009163F2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047727F" w14:textId="77777777" w:rsidR="009163F2" w:rsidRDefault="009163F2" w:rsidP="009163F2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иплин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руктурир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м)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видов учебных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анятий</w:t>
      </w:r>
    </w:p>
    <w:p w14:paraId="50002F94" w14:textId="77777777" w:rsidR="009163F2" w:rsidRDefault="009163F2" w:rsidP="009163F2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2E1882" w14:textId="77777777" w:rsidR="009163F2" w:rsidRDefault="009163F2" w:rsidP="009163F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2D6F0FFD" w14:textId="77777777" w:rsidR="009163F2" w:rsidRDefault="009163F2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8C531CE" w14:textId="77777777" w:rsidR="00120AEF" w:rsidRPr="00120AEF" w:rsidRDefault="000A308E" w:rsidP="004576B3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937F13">
        <w:rPr>
          <w:rFonts w:ascii="Times New Roman" w:hAnsi="Times New Roman" w:cs="Times New Roman"/>
          <w:b/>
          <w:sz w:val="28"/>
          <w:szCs w:val="28"/>
        </w:rPr>
        <w:t>Теоретические основы</w:t>
      </w:r>
      <w:r w:rsidR="002D7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F13">
        <w:rPr>
          <w:rFonts w:ascii="Times New Roman" w:hAnsi="Times New Roman" w:cs="Times New Roman"/>
          <w:b/>
          <w:sz w:val="28"/>
          <w:szCs w:val="28"/>
        </w:rPr>
        <w:t>финансового анализа</w:t>
      </w:r>
    </w:p>
    <w:p w14:paraId="60147DF5" w14:textId="77777777" w:rsidR="00120AEF" w:rsidRPr="008F46C5" w:rsidRDefault="007135A6" w:rsidP="007135A6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937F13">
        <w:rPr>
          <w:rFonts w:ascii="Times New Roman" w:hAnsi="Times New Roman" w:cs="Times New Roman"/>
          <w:sz w:val="28"/>
          <w:szCs w:val="28"/>
        </w:rPr>
        <w:t>анализ,</w:t>
      </w:r>
      <w:r w:rsidR="002D74BF">
        <w:rPr>
          <w:rFonts w:ascii="Times New Roman" w:hAnsi="Times New Roman" w:cs="Times New Roman"/>
          <w:sz w:val="28"/>
          <w:szCs w:val="28"/>
        </w:rPr>
        <w:t xml:space="preserve"> его </w:t>
      </w:r>
      <w:r w:rsidR="00937F13">
        <w:rPr>
          <w:rFonts w:ascii="Times New Roman" w:hAnsi="Times New Roman" w:cs="Times New Roman"/>
          <w:sz w:val="28"/>
          <w:szCs w:val="28"/>
        </w:rPr>
        <w:t>значение</w:t>
      </w:r>
      <w:r w:rsidR="002D74BF">
        <w:rPr>
          <w:rFonts w:ascii="Times New Roman" w:hAnsi="Times New Roman" w:cs="Times New Roman"/>
          <w:sz w:val="28"/>
          <w:szCs w:val="28"/>
        </w:rPr>
        <w:t xml:space="preserve"> в управлении деятельностью экономического субъекта.</w:t>
      </w:r>
      <w:r w:rsidR="006221F6" w:rsidRPr="00120AEF">
        <w:rPr>
          <w:rFonts w:ascii="Times New Roman" w:hAnsi="Times New Roman" w:cs="Times New Roman"/>
          <w:sz w:val="28"/>
          <w:szCs w:val="28"/>
        </w:rPr>
        <w:t xml:space="preserve"> 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Основные термины и понятия </w:t>
      </w:r>
      <w:r w:rsidR="00937F13">
        <w:rPr>
          <w:rFonts w:ascii="Times New Roman" w:hAnsi="Times New Roman" w:cs="Times New Roman"/>
          <w:sz w:val="28"/>
          <w:szCs w:val="28"/>
        </w:rPr>
        <w:t>финансового анализа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. Цель </w:t>
      </w:r>
      <w:r w:rsidR="0099171A">
        <w:rPr>
          <w:rFonts w:ascii="Times New Roman" w:hAnsi="Times New Roman" w:cs="Times New Roman"/>
          <w:sz w:val="28"/>
          <w:szCs w:val="28"/>
        </w:rPr>
        <w:t xml:space="preserve">и задачи </w:t>
      </w:r>
      <w:r w:rsidR="00937F13">
        <w:rPr>
          <w:rFonts w:ascii="Times New Roman" w:hAnsi="Times New Roman" w:cs="Times New Roman"/>
          <w:sz w:val="28"/>
          <w:szCs w:val="28"/>
        </w:rPr>
        <w:t>проведения финансового анализа.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 Объекты</w:t>
      </w:r>
      <w:r w:rsidR="002D74BF" w:rsidRPr="008F46C5">
        <w:rPr>
          <w:rFonts w:ascii="Times New Roman" w:hAnsi="Times New Roman" w:cs="Times New Roman"/>
          <w:sz w:val="28"/>
          <w:szCs w:val="28"/>
        </w:rPr>
        <w:t>, предмет и субъекты анализа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. </w:t>
      </w:r>
      <w:r w:rsidR="008F46C5" w:rsidRPr="008F46C5">
        <w:rPr>
          <w:rFonts w:ascii="Times New Roman" w:hAnsi="Times New Roman" w:cs="Times New Roman"/>
          <w:sz w:val="28"/>
          <w:szCs w:val="28"/>
        </w:rPr>
        <w:t xml:space="preserve">Подготовка информации </w:t>
      </w:r>
      <w:r w:rsidR="0099171A">
        <w:rPr>
          <w:rFonts w:ascii="Times New Roman" w:hAnsi="Times New Roman" w:cs="Times New Roman"/>
          <w:sz w:val="28"/>
          <w:szCs w:val="28"/>
        </w:rPr>
        <w:t>д</w:t>
      </w:r>
      <w:r w:rsidR="00213538">
        <w:rPr>
          <w:rFonts w:ascii="Times New Roman" w:hAnsi="Times New Roman" w:cs="Times New Roman"/>
          <w:sz w:val="28"/>
          <w:szCs w:val="28"/>
        </w:rPr>
        <w:t xml:space="preserve">ля проведения </w:t>
      </w:r>
      <w:r w:rsidR="0099171A">
        <w:rPr>
          <w:rFonts w:ascii="Times New Roman" w:hAnsi="Times New Roman" w:cs="Times New Roman"/>
          <w:sz w:val="28"/>
          <w:szCs w:val="28"/>
        </w:rPr>
        <w:t xml:space="preserve">финансового анализа. </w:t>
      </w:r>
      <w:r w:rsidR="00BC3BBF">
        <w:rPr>
          <w:rFonts w:ascii="Times New Roman" w:hAnsi="Times New Roman" w:cs="Times New Roman"/>
          <w:sz w:val="28"/>
          <w:szCs w:val="28"/>
        </w:rPr>
        <w:t xml:space="preserve">Основные элементы информационного обеспечения. </w:t>
      </w:r>
      <w:r w:rsidR="008F46C5" w:rsidRPr="008F46C5">
        <w:rPr>
          <w:rFonts w:ascii="Times New Roman" w:hAnsi="Times New Roman" w:cs="Times New Roman"/>
          <w:sz w:val="28"/>
          <w:szCs w:val="28"/>
        </w:rPr>
        <w:t>Обоснование управленческих решений в бизнесе.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AEF" w:rsidRPr="00B927A9">
        <w:rPr>
          <w:rFonts w:ascii="Times New Roman" w:hAnsi="Times New Roman" w:cs="Times New Roman"/>
          <w:sz w:val="28"/>
          <w:szCs w:val="28"/>
        </w:rPr>
        <w:t xml:space="preserve">Особенности организации и </w:t>
      </w:r>
      <w:r w:rsidR="002D74BF" w:rsidRPr="00B927A9">
        <w:rPr>
          <w:rFonts w:ascii="Times New Roman" w:hAnsi="Times New Roman" w:cs="Times New Roman"/>
          <w:sz w:val="28"/>
          <w:szCs w:val="28"/>
        </w:rPr>
        <w:t>последовательности проведения</w:t>
      </w:r>
      <w:r w:rsidR="00120AEF" w:rsidRPr="00B927A9">
        <w:rPr>
          <w:rFonts w:ascii="Times New Roman" w:hAnsi="Times New Roman" w:cs="Times New Roman"/>
          <w:sz w:val="28"/>
          <w:szCs w:val="28"/>
        </w:rPr>
        <w:t xml:space="preserve"> </w:t>
      </w:r>
      <w:r w:rsidR="000968B4" w:rsidRPr="00B927A9">
        <w:rPr>
          <w:rFonts w:ascii="Times New Roman" w:hAnsi="Times New Roman" w:cs="Times New Roman"/>
          <w:sz w:val="28"/>
          <w:szCs w:val="28"/>
        </w:rPr>
        <w:t>финансового анализа</w:t>
      </w:r>
      <w:r w:rsidR="002D74BF" w:rsidRPr="00B92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электронной коммерции</w:t>
      </w:r>
      <w:r w:rsidR="00120AEF" w:rsidRPr="008F46C5">
        <w:rPr>
          <w:rFonts w:ascii="Times New Roman" w:hAnsi="Times New Roman" w:cs="Times New Roman"/>
          <w:sz w:val="28"/>
          <w:szCs w:val="28"/>
        </w:rPr>
        <w:t>.</w:t>
      </w:r>
    </w:p>
    <w:p w14:paraId="0D30FCD8" w14:textId="77777777" w:rsidR="006C347D" w:rsidRDefault="006C347D" w:rsidP="000968B4">
      <w:pPr>
        <w:pStyle w:val="3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609FF8" w14:textId="77777777" w:rsidR="002D74BF" w:rsidRDefault="00120AEF" w:rsidP="000968B4">
      <w:pPr>
        <w:pStyle w:val="34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lastRenderedPageBreak/>
        <w:tab/>
      </w:r>
    </w:p>
    <w:p w14:paraId="34E5BB18" w14:textId="77777777" w:rsidR="00120AEF" w:rsidRPr="00120AEF" w:rsidRDefault="004576B3" w:rsidP="008C27A4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BF4951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5CC3">
        <w:rPr>
          <w:rFonts w:ascii="Times New Roman" w:hAnsi="Times New Roman" w:cs="Times New Roman"/>
          <w:b/>
          <w:sz w:val="28"/>
          <w:szCs w:val="28"/>
        </w:rPr>
        <w:t>Анализ финансовых показателей и показателей операционной деятельности</w:t>
      </w:r>
      <w:r w:rsidR="00CE5F7F">
        <w:rPr>
          <w:rFonts w:ascii="Times New Roman" w:hAnsi="Times New Roman" w:cs="Times New Roman"/>
          <w:b/>
          <w:sz w:val="28"/>
          <w:szCs w:val="28"/>
        </w:rPr>
        <w:t xml:space="preserve"> в электронной коммерции</w:t>
      </w:r>
    </w:p>
    <w:p w14:paraId="6C4764ED" w14:textId="77777777" w:rsidR="00FC7DBB" w:rsidRPr="00076F2E" w:rsidRDefault="00FC7DBB" w:rsidP="00FC7DBB">
      <w:pPr>
        <w:pStyle w:val="Default"/>
        <w:ind w:firstLine="708"/>
        <w:jc w:val="both"/>
        <w:rPr>
          <w:sz w:val="28"/>
          <w:szCs w:val="28"/>
        </w:rPr>
      </w:pPr>
      <w:r w:rsidRPr="00076F2E">
        <w:rPr>
          <w:sz w:val="28"/>
          <w:szCs w:val="28"/>
        </w:rPr>
        <w:t>Экономические факторы, влияющие на величину прибыли организации.</w:t>
      </w:r>
      <w:r>
        <w:rPr>
          <w:sz w:val="28"/>
          <w:szCs w:val="28"/>
        </w:rPr>
        <w:t xml:space="preserve"> Анализ себестоимости и затрат на </w:t>
      </w:r>
      <w:r w:rsidRPr="00FC7DBB">
        <w:rPr>
          <w:sz w:val="28"/>
          <w:szCs w:val="28"/>
        </w:rPr>
        <w:t>товары (работы, услуги)</w:t>
      </w:r>
      <w:r>
        <w:rPr>
          <w:sz w:val="28"/>
          <w:szCs w:val="28"/>
        </w:rPr>
        <w:t>.</w:t>
      </w:r>
      <w:r w:rsidRPr="00076F2E">
        <w:rPr>
          <w:sz w:val="28"/>
          <w:szCs w:val="28"/>
        </w:rPr>
        <w:t xml:space="preserve"> Факторный анализ прибыли. Направления распределения чистой прибыли и их оптимизация. Система показателей рентабельности. </w:t>
      </w:r>
      <w:r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14:paraId="09F7D6CE" w14:textId="77777777" w:rsidR="00FC7DBB" w:rsidRDefault="00FC7DBB" w:rsidP="00FC7DB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ояние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>.</w:t>
      </w:r>
    </w:p>
    <w:p w14:paraId="03F8564F" w14:textId="77777777" w:rsidR="00FC7DBB" w:rsidRDefault="00FC7DBB" w:rsidP="00FC7DBB">
      <w:pPr>
        <w:widowControl w:val="0"/>
        <w:spacing w:line="239" w:lineRule="auto"/>
        <w:ind w:right="-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активов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убъе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 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экономичес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срочнос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913D463" w14:textId="77777777" w:rsidR="00FC7DBB" w:rsidRPr="000B385A" w:rsidRDefault="00FC7DBB" w:rsidP="00FC7DBB">
      <w:pPr>
        <w:widowControl w:val="0"/>
        <w:tabs>
          <w:tab w:val="left" w:pos="2039"/>
          <w:tab w:val="left" w:pos="3855"/>
          <w:tab w:val="left" w:pos="5954"/>
          <w:tab w:val="left" w:pos="8314"/>
        </w:tabs>
        <w:spacing w:line="239" w:lineRule="auto"/>
        <w:ind w:right="-11" w:firstLine="6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0B38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0B38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B385A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ликвидности и платежеспособности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0B385A">
        <w:rPr>
          <w:rFonts w:ascii="Times New Roman" w:hAnsi="Times New Roman" w:cs="Times New Roman"/>
          <w:sz w:val="28"/>
          <w:szCs w:val="28"/>
        </w:rPr>
        <w:t>Анализ ликвидности баланса. Анализ платежеспособности организации при помощи финансовых коэффициентов.</w:t>
      </w:r>
    </w:p>
    <w:p w14:paraId="38C7C2F1" w14:textId="77777777" w:rsidR="00FC7DBB" w:rsidRDefault="00FC7DBB" w:rsidP="00FC7DB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Анализ финансовой</w:t>
      </w:r>
      <w:r w:rsidRPr="00974177">
        <w:rPr>
          <w:rFonts w:ascii="Times New Roman" w:hAnsi="Times New Roman"/>
          <w:sz w:val="28"/>
          <w:szCs w:val="28"/>
        </w:rPr>
        <w:t xml:space="preserve"> устойчивости. Анализ чистых активов организации. Методика оценки достаточности источников финансирования для формирования материальных оборотных средств. Относительные показатели финансовой </w:t>
      </w:r>
      <w:r w:rsidRPr="000B385A">
        <w:rPr>
          <w:rFonts w:ascii="Times New Roman" w:hAnsi="Times New Roman" w:cs="Times New Roman"/>
          <w:sz w:val="28"/>
          <w:szCs w:val="28"/>
        </w:rPr>
        <w:t xml:space="preserve">устойчивости. </w:t>
      </w:r>
      <w:r w:rsidRPr="008F46C5">
        <w:rPr>
          <w:rFonts w:ascii="Times New Roman" w:hAnsi="Times New Roman" w:cs="Times New Roman"/>
          <w:sz w:val="28"/>
          <w:szCs w:val="28"/>
        </w:rPr>
        <w:t>Эффект финансового рычага: концепция доходности и концепция риска. Коэффициент устойчивости экономического роста.</w:t>
      </w:r>
    </w:p>
    <w:p w14:paraId="628E5D62" w14:textId="77777777" w:rsidR="00FC7DBB" w:rsidRDefault="00FC7DBB" w:rsidP="00FC7DBB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 сводным критериям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рии 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ства)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ей-индика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</w:p>
    <w:p w14:paraId="0AA15D89" w14:textId="77777777" w:rsidR="00B927A9" w:rsidRPr="00BC3BBF" w:rsidRDefault="00CE5F7F" w:rsidP="00CE5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F7F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ценообразования. 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стоимости. Анализ релевантных доходов и расходов. CVP-анализ. Анализ ассортимента. Анализ различий в ценообразовании и максимизации выручки при принятии краткосрочных и долгосрочных решений. Анализ ресурсов. Принятие решений в условиях неопределенности. Традиционные и нетрадиционные подходы к анализу эффективности. Ключевые показатели эффективности как основа аналитического обоснования операционных решений.</w:t>
      </w:r>
    </w:p>
    <w:p w14:paraId="6B8DF794" w14:textId="77777777" w:rsidR="00A62422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ab/>
      </w:r>
    </w:p>
    <w:p w14:paraId="405FEC6A" w14:textId="77777777" w:rsidR="00A62422" w:rsidRDefault="00A62422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0735BAA" w14:textId="77777777" w:rsidR="001B688F" w:rsidRPr="001B688F" w:rsidRDefault="003C2723" w:rsidP="00346A33">
      <w:pPr>
        <w:pStyle w:val="aa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483D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1B688F" w:rsidRPr="001B688F">
        <w:rPr>
          <w:rFonts w:ascii="Times New Roman" w:hAnsi="Times New Roman" w:cs="Times New Roman"/>
          <w:b/>
          <w:sz w:val="28"/>
          <w:szCs w:val="28"/>
        </w:rPr>
        <w:t>Основные концепции и методы анализа рисков</w:t>
      </w:r>
      <w:r w:rsidR="001B688F" w:rsidRPr="001B68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54904C58" w14:textId="77777777" w:rsidR="008E77BC" w:rsidRDefault="008E77BC" w:rsidP="008E77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7BC">
        <w:rPr>
          <w:rFonts w:ascii="Times New Roman" w:hAnsi="Times New Roman" w:cs="Times New Roman"/>
          <w:sz w:val="28"/>
          <w:szCs w:val="28"/>
        </w:rPr>
        <w:t>Понятие «анализа риска». Система показателей оценки риска. Подходы к управлению рисками: активный, адаптивный, консерва</w:t>
      </w:r>
      <w:r w:rsidR="000C369E">
        <w:rPr>
          <w:rFonts w:ascii="Times New Roman" w:hAnsi="Times New Roman" w:cs="Times New Roman"/>
          <w:sz w:val="28"/>
          <w:szCs w:val="28"/>
        </w:rPr>
        <w:t xml:space="preserve">тивный. Количественный анализ: </w:t>
      </w:r>
      <w:r w:rsidRPr="008E77BC">
        <w:rPr>
          <w:rFonts w:ascii="Times New Roman" w:hAnsi="Times New Roman" w:cs="Times New Roman"/>
          <w:sz w:val="28"/>
          <w:szCs w:val="28"/>
        </w:rPr>
        <w:t>метод оценки вероятности ожидаемого ущерба, метод минимизации потерь, математический метод, оценка рисков на основе финансовых показателей деятельности организации.</w:t>
      </w:r>
    </w:p>
    <w:p w14:paraId="3ECD9FAA" w14:textId="77777777" w:rsidR="008E77BC" w:rsidRPr="008E77BC" w:rsidRDefault="008E77BC" w:rsidP="008E77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7BC">
        <w:rPr>
          <w:rFonts w:ascii="Times New Roman" w:hAnsi="Times New Roman" w:cs="Times New Roman"/>
          <w:sz w:val="28"/>
          <w:szCs w:val="28"/>
        </w:rPr>
        <w:lastRenderedPageBreak/>
        <w:t xml:space="preserve">Экономико-статистические методы оценки: стандартное отклонение, дисперсия, коэффициент вариации. Правило оптимальной </w:t>
      </w:r>
      <w:proofErr w:type="spellStart"/>
      <w:r w:rsidRPr="008E77BC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Pr="008E77BC">
        <w:rPr>
          <w:rFonts w:ascii="Times New Roman" w:hAnsi="Times New Roman" w:cs="Times New Roman"/>
          <w:sz w:val="28"/>
          <w:szCs w:val="28"/>
        </w:rPr>
        <w:t xml:space="preserve"> результата. Правило оптимальной вероятности результата.</w:t>
      </w:r>
    </w:p>
    <w:p w14:paraId="71731279" w14:textId="77777777" w:rsidR="00917FD4" w:rsidRPr="00917FD4" w:rsidRDefault="00183DD4" w:rsidP="00A62422">
      <w:pPr>
        <w:pStyle w:val="a4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7FD4">
        <w:rPr>
          <w:rFonts w:ascii="Times New Roman" w:hAnsi="Times New Roman"/>
          <w:sz w:val="28"/>
          <w:szCs w:val="28"/>
        </w:rPr>
        <w:t>Выявление рисков и их оценка</w:t>
      </w:r>
      <w:r w:rsidR="00917FD4" w:rsidRPr="00917FD4">
        <w:rPr>
          <w:rFonts w:ascii="Times New Roman" w:hAnsi="Times New Roman"/>
          <w:sz w:val="28"/>
          <w:szCs w:val="28"/>
        </w:rPr>
        <w:t>.</w:t>
      </w:r>
      <w:r w:rsidRPr="008E77BC">
        <w:rPr>
          <w:rFonts w:ascii="Times New Roman" w:hAnsi="Times New Roman" w:cs="Times New Roman"/>
          <w:sz w:val="28"/>
          <w:szCs w:val="28"/>
        </w:rPr>
        <w:t xml:space="preserve"> </w:t>
      </w:r>
      <w:r w:rsidR="00917FD4" w:rsidRPr="00917FD4">
        <w:rPr>
          <w:rFonts w:ascii="Times New Roman" w:hAnsi="Times New Roman"/>
          <w:sz w:val="28"/>
          <w:szCs w:val="28"/>
        </w:rPr>
        <w:t xml:space="preserve">Методы управления риском: диверсификация, распределение риска между участниками, страхование, резервирование ресурсов, приобретение дополнительной информации. </w:t>
      </w:r>
      <w:r w:rsidR="00917FD4" w:rsidRPr="00917FD4">
        <w:rPr>
          <w:rFonts w:ascii="Times New Roman" w:hAnsi="Times New Roman" w:cs="Times New Roman"/>
          <w:sz w:val="28"/>
          <w:szCs w:val="28"/>
        </w:rPr>
        <w:t>Оценка эффективности системы управления рисками в организации.</w:t>
      </w:r>
    </w:p>
    <w:p w14:paraId="6698A45D" w14:textId="77777777" w:rsidR="00F83860" w:rsidRDefault="00F83860" w:rsidP="003C2723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8E68018" w14:textId="77777777" w:rsidR="00CA6797" w:rsidRDefault="00CA6797" w:rsidP="004B3B86">
      <w:pPr>
        <w:pStyle w:val="Default"/>
        <w:ind w:firstLine="708"/>
        <w:jc w:val="both"/>
        <w:rPr>
          <w:sz w:val="28"/>
          <w:szCs w:val="28"/>
        </w:rPr>
      </w:pPr>
    </w:p>
    <w:p w14:paraId="0DCCD94F" w14:textId="77777777" w:rsidR="00483DB9" w:rsidRPr="00BC3BBF" w:rsidRDefault="00483DB9" w:rsidP="00483DB9">
      <w:pPr>
        <w:tabs>
          <w:tab w:val="left" w:pos="1134"/>
        </w:tabs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Pr="00BC3BB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Методы финансового прогнозирования</w:t>
      </w:r>
    </w:p>
    <w:p w14:paraId="06B97535" w14:textId="77777777" w:rsidR="00CE5F7F" w:rsidRDefault="00483DB9" w:rsidP="00A6242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F7F">
        <w:rPr>
          <w:rFonts w:ascii="Times New Roman" w:hAnsi="Times New Roman" w:cs="Times New Roman"/>
          <w:sz w:val="28"/>
          <w:szCs w:val="28"/>
        </w:rPr>
        <w:t>Понятия, цели и инструменты прогнозирования финансового состояния организации.</w:t>
      </w:r>
      <w:r w:rsidR="00CE5F7F">
        <w:rPr>
          <w:rFonts w:ascii="Times New Roman" w:hAnsi="Times New Roman" w:cs="Times New Roman"/>
          <w:sz w:val="28"/>
          <w:szCs w:val="28"/>
        </w:rPr>
        <w:t xml:space="preserve"> </w:t>
      </w:r>
      <w:r w:rsidRPr="00CE5F7F">
        <w:rPr>
          <w:rFonts w:ascii="Times New Roman" w:hAnsi="Times New Roman" w:cs="Times New Roman"/>
          <w:sz w:val="28"/>
          <w:szCs w:val="28"/>
        </w:rPr>
        <w:t>Закон о банкротстве: история, сущность, критерии и методы восстановления платежеспособности.</w:t>
      </w:r>
      <w:r w:rsidR="00CE5F7F">
        <w:rPr>
          <w:rFonts w:ascii="Times New Roman" w:hAnsi="Times New Roman" w:cs="Times New Roman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624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   </w:t>
      </w:r>
      <w:r w:rsidR="00A62422"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зарубеж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ых и росс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624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A624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одик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624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624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 w:rsidR="00A624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A624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6242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ротства 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рга</w:t>
      </w:r>
      <w:r w:rsidR="00A6242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 w:rsidR="00A6242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A624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  <w:r w:rsidRPr="00CE5F7F">
        <w:rPr>
          <w:rFonts w:ascii="Times New Roman" w:hAnsi="Times New Roman" w:cs="Times New Roman"/>
          <w:sz w:val="28"/>
          <w:szCs w:val="28"/>
        </w:rPr>
        <w:t>Качественные и количественные модели оценки вероятности развития кризиса (банкротства).</w:t>
      </w:r>
      <w:r w:rsidR="00CE5F7F">
        <w:rPr>
          <w:rFonts w:ascii="Times New Roman" w:hAnsi="Times New Roman" w:cs="Times New Roman"/>
          <w:sz w:val="28"/>
          <w:szCs w:val="28"/>
        </w:rPr>
        <w:t xml:space="preserve"> </w:t>
      </w:r>
      <w:r w:rsidRPr="00CE5F7F">
        <w:rPr>
          <w:rFonts w:ascii="Times New Roman" w:hAnsi="Times New Roman" w:cs="Times New Roman"/>
          <w:sz w:val="28"/>
          <w:szCs w:val="28"/>
        </w:rPr>
        <w:t xml:space="preserve">Обзор действующих моделей прогнозирования кризиса финансового состояния. </w:t>
      </w:r>
      <w:r w:rsidR="00CE5F7F" w:rsidRPr="00CE5F7F">
        <w:rPr>
          <w:rFonts w:ascii="Times New Roman" w:hAnsi="Times New Roman" w:cs="Times New Roman"/>
          <w:sz w:val="28"/>
          <w:szCs w:val="28"/>
        </w:rPr>
        <w:t>Особенности и методы стратегического финансового анализа. Факторы моделирования стратегического развития финансового состояния организации: факторы внешней среды и факторы внутренней среды.</w:t>
      </w:r>
    </w:p>
    <w:p w14:paraId="13D22D00" w14:textId="77777777" w:rsidR="00CE5F7F" w:rsidRPr="00CE5F7F" w:rsidRDefault="00CE5F7F" w:rsidP="00CE5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F7F">
        <w:rPr>
          <w:rFonts w:ascii="Times New Roman" w:hAnsi="Times New Roman" w:cs="Times New Roman"/>
          <w:sz w:val="28"/>
          <w:szCs w:val="28"/>
        </w:rPr>
        <w:t>Прогноз денежного потока и других ключевых финансовых индикаторов.</w:t>
      </w:r>
    </w:p>
    <w:p w14:paraId="01151C11" w14:textId="77777777" w:rsidR="00CE5F7F" w:rsidRPr="00CE5F7F" w:rsidRDefault="00CE5F7F" w:rsidP="00CE5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F7F">
        <w:rPr>
          <w:rFonts w:ascii="Times New Roman" w:hAnsi="Times New Roman" w:cs="Times New Roman"/>
          <w:sz w:val="28"/>
          <w:szCs w:val="28"/>
        </w:rPr>
        <w:t>Стратегические модели: сценарное планирование, цепочка создания ценности. Факторы, повышающие стоимость бизнеса.</w:t>
      </w:r>
    </w:p>
    <w:p w14:paraId="21E25B18" w14:textId="77777777" w:rsidR="00483DB9" w:rsidRPr="00BC3BBF" w:rsidRDefault="00CE5F7F" w:rsidP="00CE5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F7F">
        <w:rPr>
          <w:rFonts w:ascii="Times New Roman" w:hAnsi="Times New Roman" w:cs="Times New Roman"/>
          <w:sz w:val="28"/>
          <w:szCs w:val="28"/>
        </w:rPr>
        <w:t>Анализ финансовых и нефинансовых факторов в прогнозном периоде. Моделирование ключевых показателей эффективности</w:t>
      </w:r>
      <w:r w:rsidR="00A62422">
        <w:rPr>
          <w:rFonts w:ascii="Times New Roman" w:hAnsi="Times New Roman" w:cs="Times New Roman"/>
          <w:sz w:val="28"/>
          <w:szCs w:val="28"/>
        </w:rPr>
        <w:t xml:space="preserve"> в электронной коммерции.</w:t>
      </w:r>
    </w:p>
    <w:p w14:paraId="03CD73ED" w14:textId="77777777" w:rsidR="008D6FD7" w:rsidRDefault="008D6FD7" w:rsidP="00CE5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E4FFA8" w14:textId="77777777" w:rsidR="00CF1832" w:rsidRPr="00161DFA" w:rsidRDefault="00CF1832" w:rsidP="00CF1832">
      <w:pPr>
        <w:pStyle w:val="2"/>
        <w:ind w:firstLine="708"/>
        <w:jc w:val="both"/>
        <w:rPr>
          <w:rFonts w:ascii="Times New Roman" w:hAnsi="Times New Roman"/>
          <w:bCs w:val="0"/>
          <w:i w:val="0"/>
          <w:iCs w:val="0"/>
        </w:rPr>
      </w:pPr>
      <w:bookmarkStart w:id="2" w:name="_Toc116926227"/>
      <w:r>
        <w:rPr>
          <w:rFonts w:ascii="Times New Roman" w:hAnsi="Times New Roman"/>
          <w:bCs w:val="0"/>
          <w:i w:val="0"/>
          <w:iCs w:val="0"/>
        </w:rPr>
        <w:t xml:space="preserve">5.2.  </w:t>
      </w:r>
      <w:r w:rsidRPr="00161DFA">
        <w:rPr>
          <w:rFonts w:ascii="Times New Roman" w:hAnsi="Times New Roman"/>
          <w:bCs w:val="0"/>
          <w:i w:val="0"/>
          <w:iCs w:val="0"/>
        </w:rPr>
        <w:t>Учебно-тематический план</w:t>
      </w:r>
      <w:bookmarkEnd w:id="2"/>
    </w:p>
    <w:p w14:paraId="3A3CF4D2" w14:textId="77777777" w:rsidR="00CF1832" w:rsidRDefault="006116E9" w:rsidP="00CF1832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</w:t>
      </w:r>
      <w:r w:rsidR="009E453C">
        <w:rPr>
          <w:sz w:val="28"/>
          <w:szCs w:val="28"/>
          <w:lang w:eastAsia="x-none"/>
        </w:rPr>
        <w:t>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700"/>
        <w:gridCol w:w="850"/>
        <w:gridCol w:w="993"/>
        <w:gridCol w:w="993"/>
        <w:gridCol w:w="1415"/>
        <w:gridCol w:w="1232"/>
        <w:gridCol w:w="1456"/>
      </w:tblGrid>
      <w:tr w:rsidR="000C77EE" w:rsidRPr="00E8094D" w14:paraId="2477ECA0" w14:textId="77777777" w:rsidTr="000C77EE">
        <w:trPr>
          <w:trHeight w:val="357"/>
        </w:trPr>
        <w:tc>
          <w:tcPr>
            <w:tcW w:w="273" w:type="pct"/>
            <w:vMerge w:val="restart"/>
            <w:vAlign w:val="center"/>
          </w:tcPr>
          <w:p w14:paraId="4F88E737" w14:textId="77777777" w:rsidR="000C77EE" w:rsidRPr="004738DE" w:rsidRDefault="000C77EE" w:rsidP="00B76F5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521B1B65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14:paraId="74F6D98A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9" w:type="pct"/>
            <w:gridSpan w:val="5"/>
            <w:vAlign w:val="center"/>
          </w:tcPr>
          <w:p w14:paraId="3D0479E5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6FC51C48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DAEB0B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C77EE" w:rsidRPr="00E8094D" w14:paraId="31AD50BC" w14:textId="77777777" w:rsidTr="00B76F57">
        <w:trPr>
          <w:trHeight w:val="440"/>
        </w:trPr>
        <w:tc>
          <w:tcPr>
            <w:tcW w:w="273" w:type="pct"/>
            <w:vMerge/>
          </w:tcPr>
          <w:p w14:paraId="27BD71B2" w14:textId="77777777" w:rsidR="000C77EE" w:rsidRPr="00E8094D" w:rsidRDefault="000C77EE" w:rsidP="00B76F5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29BF7CA7" w14:textId="77777777" w:rsidR="000C77EE" w:rsidRPr="00E8094D" w:rsidRDefault="000C77EE" w:rsidP="00B76F5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321DD4FB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3D807182" w14:textId="77777777" w:rsidR="000C77E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38F5748" w14:textId="77777777" w:rsidR="000C77EE" w:rsidRPr="00F2521F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14:paraId="2D140A79" w14:textId="77777777" w:rsidR="000C77EE" w:rsidRPr="004738D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14:paraId="74E288F7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77EE" w:rsidRPr="00E8094D" w14:paraId="600E0FBE" w14:textId="77777777" w:rsidTr="00B76F57">
        <w:trPr>
          <w:trHeight w:val="143"/>
        </w:trPr>
        <w:tc>
          <w:tcPr>
            <w:tcW w:w="273" w:type="pct"/>
            <w:vMerge/>
          </w:tcPr>
          <w:p w14:paraId="60FF1071" w14:textId="77777777" w:rsidR="000C77EE" w:rsidRPr="00E8094D" w:rsidRDefault="000C77EE" w:rsidP="00B76F57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34269837" w14:textId="77777777" w:rsidR="000C77EE" w:rsidRPr="00E8094D" w:rsidRDefault="000C77EE" w:rsidP="00B76F57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47AA55AA" w14:textId="77777777" w:rsidR="000C77EE" w:rsidRPr="00E8094D" w:rsidRDefault="000C77EE" w:rsidP="00B76F5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6CA532DF" w14:textId="77777777" w:rsidR="000C77EE" w:rsidRPr="00D652B8" w:rsidRDefault="000C77EE" w:rsidP="00B76F5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487" w:type="pct"/>
            <w:vAlign w:val="center"/>
          </w:tcPr>
          <w:p w14:paraId="189D863B" w14:textId="77777777" w:rsidR="000C77EE" w:rsidRPr="00D652B8" w:rsidRDefault="000C77EE" w:rsidP="00B76F5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14:paraId="6E334A97" w14:textId="77777777" w:rsidR="000C77EE" w:rsidRPr="00D652B8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14:paraId="40C175CC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58D0DF29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77EE" w:rsidRPr="00E8094D" w14:paraId="7E176DD9" w14:textId="77777777" w:rsidTr="000C77EE">
        <w:trPr>
          <w:trHeight w:val="863"/>
        </w:trPr>
        <w:tc>
          <w:tcPr>
            <w:tcW w:w="273" w:type="pct"/>
          </w:tcPr>
          <w:p w14:paraId="167EE2CA" w14:textId="77777777" w:rsidR="000C77EE" w:rsidRPr="00E8094D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14:paraId="1CCF0F0A" w14:textId="77777777" w:rsidR="000C77EE" w:rsidRPr="00F33887" w:rsidRDefault="000C77EE" w:rsidP="00B76F57">
            <w:pPr>
              <w:pStyle w:val="31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финансового анализа</w:t>
            </w:r>
          </w:p>
        </w:tc>
        <w:tc>
          <w:tcPr>
            <w:tcW w:w="417" w:type="pct"/>
          </w:tcPr>
          <w:p w14:paraId="4E80BA30" w14:textId="77777777" w:rsidR="000C77EE" w:rsidRPr="005973F5" w:rsidRDefault="000C77EE" w:rsidP="00B76F57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3</w:t>
            </w:r>
            <w:r w:rsidR="00CC10F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B73AF2F" w14:textId="77777777" w:rsidR="000C77EE" w:rsidRPr="005973F5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147F8E" w14:textId="77777777" w:rsidR="000C77EE" w:rsidRPr="005973F5" w:rsidRDefault="000C77EE" w:rsidP="00B76F57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14:paraId="0D6E507E" w14:textId="77777777" w:rsidR="000C77EE" w:rsidRPr="005973F5" w:rsidRDefault="00CC10FB" w:rsidP="00B76F57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7" w:type="pct"/>
          </w:tcPr>
          <w:p w14:paraId="5C12A672" w14:textId="77777777" w:rsidR="000C77EE" w:rsidRPr="005973F5" w:rsidRDefault="000C77EE" w:rsidP="00B76F57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pct"/>
          </w:tcPr>
          <w:p w14:paraId="528857DA" w14:textId="77777777" w:rsidR="000C77EE" w:rsidRPr="005973F5" w:rsidRDefault="000C77EE" w:rsidP="00B76F57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539F2A60" w14:textId="77777777" w:rsidR="000C77EE" w:rsidRPr="005973F5" w:rsidRDefault="00CC10FB" w:rsidP="00CC10FB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14" w:type="pct"/>
            <w:vMerge w:val="restart"/>
            <w:vAlign w:val="center"/>
          </w:tcPr>
          <w:p w14:paraId="1C297919" w14:textId="77777777" w:rsidR="000C77EE" w:rsidRPr="00DF7842" w:rsidRDefault="000C77EE" w:rsidP="00A6242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>групповая дискуссия, разбор практических ситуаций, устный опрос, промежуточное тестирование</w:t>
            </w:r>
          </w:p>
        </w:tc>
      </w:tr>
      <w:tr w:rsidR="000C77EE" w:rsidRPr="00E8094D" w14:paraId="74AC3F47" w14:textId="77777777" w:rsidTr="00B76F57">
        <w:trPr>
          <w:trHeight w:val="418"/>
        </w:trPr>
        <w:tc>
          <w:tcPr>
            <w:tcW w:w="273" w:type="pct"/>
          </w:tcPr>
          <w:p w14:paraId="63DE1FC1" w14:textId="77777777" w:rsidR="000C77EE" w:rsidRPr="00E8094D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14:paraId="5B752E1E" w14:textId="77777777" w:rsidR="000C77EE" w:rsidRPr="00E64A72" w:rsidRDefault="000C77EE" w:rsidP="00B76F57">
            <w:pPr>
              <w:pStyle w:val="aa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Анализ финансовых показателей и показателей операционной деятельности в электронной коммерции</w:t>
            </w:r>
          </w:p>
        </w:tc>
        <w:tc>
          <w:tcPr>
            <w:tcW w:w="417" w:type="pct"/>
          </w:tcPr>
          <w:p w14:paraId="39770A2B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7" w:type="pct"/>
          </w:tcPr>
          <w:p w14:paraId="26CDE239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7" w:type="pct"/>
          </w:tcPr>
          <w:p w14:paraId="436C6CF0" w14:textId="77777777" w:rsidR="000C77EE" w:rsidRDefault="000C77EE" w:rsidP="000C77EE">
            <w:pPr>
              <w:jc w:val="center"/>
            </w:pPr>
            <w:r w:rsidRPr="006C7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pct"/>
          </w:tcPr>
          <w:p w14:paraId="319C10ED" w14:textId="77777777" w:rsidR="000C77EE" w:rsidRPr="005973F5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</w:tcPr>
          <w:p w14:paraId="4B42107D" w14:textId="77777777" w:rsidR="000C77EE" w:rsidRPr="005973F5" w:rsidRDefault="000C77EE" w:rsidP="00CC10FB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2</w:t>
            </w:r>
            <w:r w:rsidR="00CC10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  <w:vMerge/>
          </w:tcPr>
          <w:p w14:paraId="407F74AF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7EE" w:rsidRPr="00E8094D" w14:paraId="7260DE46" w14:textId="77777777" w:rsidTr="00B76F57">
        <w:trPr>
          <w:trHeight w:val="403"/>
        </w:trPr>
        <w:tc>
          <w:tcPr>
            <w:tcW w:w="273" w:type="pct"/>
          </w:tcPr>
          <w:p w14:paraId="0F04819B" w14:textId="77777777" w:rsidR="000C77EE" w:rsidRPr="00E8094D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24" w:type="pct"/>
          </w:tcPr>
          <w:p w14:paraId="3AECBFB2" w14:textId="77777777" w:rsidR="000C77EE" w:rsidRPr="00E64A72" w:rsidRDefault="000C77EE" w:rsidP="00B76F5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. Основные концепции и методы анализа рисков</w:t>
            </w:r>
          </w:p>
        </w:tc>
        <w:tc>
          <w:tcPr>
            <w:tcW w:w="417" w:type="pct"/>
          </w:tcPr>
          <w:p w14:paraId="2782E5D5" w14:textId="77777777" w:rsidR="000C77EE" w:rsidRPr="005973F5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7" w:type="pct"/>
          </w:tcPr>
          <w:p w14:paraId="63B7F1DF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7" w:type="pct"/>
          </w:tcPr>
          <w:p w14:paraId="22C6DB85" w14:textId="77777777" w:rsidR="000C77EE" w:rsidRDefault="000C77EE" w:rsidP="000C77EE">
            <w:pPr>
              <w:jc w:val="center"/>
            </w:pPr>
            <w:r w:rsidRPr="006C7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pct"/>
          </w:tcPr>
          <w:p w14:paraId="41E0392F" w14:textId="77777777" w:rsidR="000C77EE" w:rsidRPr="005973F5" w:rsidRDefault="000C77EE" w:rsidP="000C77EE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51FE9EEF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4" w:type="pct"/>
            <w:vMerge/>
          </w:tcPr>
          <w:p w14:paraId="30240F04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7EE" w:rsidRPr="00E8094D" w14:paraId="2ED5855A" w14:textId="77777777" w:rsidTr="00B76F57">
        <w:trPr>
          <w:trHeight w:val="403"/>
        </w:trPr>
        <w:tc>
          <w:tcPr>
            <w:tcW w:w="273" w:type="pct"/>
          </w:tcPr>
          <w:p w14:paraId="093C0AC2" w14:textId="77777777" w:rsidR="000C77EE" w:rsidRPr="00E8094D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324" w:type="pct"/>
          </w:tcPr>
          <w:p w14:paraId="5F757A88" w14:textId="77777777" w:rsidR="000C77EE" w:rsidRPr="00E64A72" w:rsidRDefault="000C77EE" w:rsidP="000C77EE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597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Методы финансового прогнозирования</w:t>
            </w:r>
          </w:p>
        </w:tc>
        <w:tc>
          <w:tcPr>
            <w:tcW w:w="417" w:type="pct"/>
          </w:tcPr>
          <w:p w14:paraId="38EAAD3E" w14:textId="77777777" w:rsidR="000C77EE" w:rsidRPr="005973F5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7" w:type="pct"/>
          </w:tcPr>
          <w:p w14:paraId="1E04E457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7" w:type="pct"/>
          </w:tcPr>
          <w:p w14:paraId="3CB895A7" w14:textId="77777777" w:rsidR="000C77EE" w:rsidRDefault="000C77EE" w:rsidP="000C77EE">
            <w:pPr>
              <w:jc w:val="center"/>
            </w:pPr>
            <w:r w:rsidRPr="006C7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pct"/>
          </w:tcPr>
          <w:p w14:paraId="1051FC6A" w14:textId="77777777" w:rsidR="000C77EE" w:rsidRPr="005973F5" w:rsidRDefault="000C77EE" w:rsidP="000C77EE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344D32B2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4" w:type="pct"/>
            <w:vMerge/>
          </w:tcPr>
          <w:p w14:paraId="109E9562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7EE" w:rsidRPr="00E8094D" w14:paraId="4FF136A5" w14:textId="77777777" w:rsidTr="000C77EE">
        <w:trPr>
          <w:trHeight w:val="1326"/>
        </w:trPr>
        <w:tc>
          <w:tcPr>
            <w:tcW w:w="273" w:type="pct"/>
          </w:tcPr>
          <w:p w14:paraId="5069A2BD" w14:textId="77777777" w:rsidR="000C77EE" w:rsidRPr="00E64A72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14:paraId="7F950CB7" w14:textId="77777777" w:rsidR="000C77EE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  <w:p w14:paraId="1415C371" w14:textId="77777777" w:rsidR="000C77EE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F77C60" w14:textId="77777777" w:rsidR="000C77EE" w:rsidRDefault="000C77EE" w:rsidP="00B76F5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6B3CCD" w14:textId="77777777" w:rsidR="000C77EE" w:rsidRPr="00E8094D" w:rsidRDefault="000C77EE" w:rsidP="00B76F57">
            <w:pPr>
              <w:spacing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63085AB7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487" w:type="pct"/>
          </w:tcPr>
          <w:p w14:paraId="528CFAF1" w14:textId="77777777" w:rsidR="000C77EE" w:rsidRPr="00472B4F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87" w:type="pct"/>
          </w:tcPr>
          <w:p w14:paraId="0583CEF0" w14:textId="77777777" w:rsidR="000C77EE" w:rsidRPr="00472B4F" w:rsidRDefault="000C77EE" w:rsidP="000C77EE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" w:type="pct"/>
          </w:tcPr>
          <w:p w14:paraId="2CA6896E" w14:textId="77777777" w:rsidR="000C77EE" w:rsidRPr="00472B4F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4" w:type="pct"/>
          </w:tcPr>
          <w:p w14:paraId="0BF31C4D" w14:textId="77777777" w:rsidR="000C77EE" w:rsidRPr="00472B4F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14" w:type="pct"/>
          </w:tcPr>
          <w:p w14:paraId="08917990" w14:textId="77777777" w:rsidR="000C77EE" w:rsidRPr="00E8094D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0C77EE" w:rsidRPr="00D652B8" w14:paraId="5DD6221B" w14:textId="77777777" w:rsidTr="00B76F57">
        <w:trPr>
          <w:trHeight w:val="222"/>
        </w:trPr>
        <w:tc>
          <w:tcPr>
            <w:tcW w:w="273" w:type="pct"/>
          </w:tcPr>
          <w:p w14:paraId="73CA2DA8" w14:textId="77777777" w:rsidR="000C77EE" w:rsidRPr="00D652B8" w:rsidRDefault="000C77EE" w:rsidP="00B76F57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14:paraId="2E467E71" w14:textId="77777777" w:rsidR="000C77EE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  <w:p w14:paraId="616D8AFE" w14:textId="77777777" w:rsidR="000C77EE" w:rsidRPr="00D652B8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427A193A" w14:textId="77777777" w:rsidR="000C77EE" w:rsidRPr="00D652B8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14:paraId="61268F93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87" w:type="pct"/>
          </w:tcPr>
          <w:p w14:paraId="1F5EDB83" w14:textId="70B7CB6A" w:rsidR="000C77EE" w:rsidRPr="005973F5" w:rsidRDefault="00A01EAE" w:rsidP="00CC10FB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4" w:type="pct"/>
          </w:tcPr>
          <w:p w14:paraId="1517F3A7" w14:textId="2B950AD3" w:rsidR="000C77EE" w:rsidRPr="005973F5" w:rsidRDefault="00A01EA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04" w:type="pct"/>
            <w:shd w:val="clear" w:color="auto" w:fill="auto"/>
          </w:tcPr>
          <w:p w14:paraId="52EB16F2" w14:textId="77777777" w:rsidR="000C77EE" w:rsidRPr="005973F5" w:rsidRDefault="00CC10FB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14" w:type="pct"/>
          </w:tcPr>
          <w:p w14:paraId="1FDC347B" w14:textId="77777777" w:rsidR="000C77EE" w:rsidRPr="00D652B8" w:rsidRDefault="000C77EE" w:rsidP="00B76F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EF3F9B" w14:textId="77777777" w:rsidR="00A01EAE" w:rsidRPr="00A01EAE" w:rsidRDefault="00A01EAE" w:rsidP="00A01EA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01EAE">
        <w:rPr>
          <w:rFonts w:ascii="Times New Roman" w:eastAsia="Times New Roman" w:hAnsi="Times New Roman" w:cs="Times New Roman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AE75453" w14:textId="77777777" w:rsidR="000C77EE" w:rsidRDefault="000C77EE" w:rsidP="00CF1832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179AF149" w14:textId="77777777" w:rsidR="00F70AF3" w:rsidRPr="00FB668C" w:rsidRDefault="00F70AF3" w:rsidP="0034334E">
      <w:pPr>
        <w:pStyle w:val="ae"/>
        <w:numPr>
          <w:ilvl w:val="1"/>
          <w:numId w:val="2"/>
        </w:numPr>
        <w:spacing w:line="360" w:lineRule="auto"/>
        <w:jc w:val="both"/>
        <w:outlineLvl w:val="1"/>
        <w:rPr>
          <w:szCs w:val="28"/>
        </w:rPr>
      </w:pPr>
      <w:bookmarkStart w:id="3" w:name="_Toc116926228"/>
      <w:r>
        <w:rPr>
          <w:szCs w:val="28"/>
        </w:rPr>
        <w:t>Содержание семинаров, практических занятий</w:t>
      </w:r>
      <w:bookmarkEnd w:id="3"/>
      <w:r>
        <w:rPr>
          <w:szCs w:val="28"/>
        </w:rPr>
        <w:t xml:space="preserve"> </w:t>
      </w:r>
    </w:p>
    <w:p w14:paraId="2E273E2F" w14:textId="77777777" w:rsidR="00F70AF3" w:rsidRDefault="00F70AF3" w:rsidP="00F70A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467361">
        <w:rPr>
          <w:rFonts w:ascii="Times New Roman" w:hAnsi="Times New Roman"/>
          <w:sz w:val="28"/>
          <w:szCs w:val="28"/>
        </w:rPr>
        <w:t>4</w:t>
      </w:r>
    </w:p>
    <w:p w14:paraId="3289618C" w14:textId="77777777" w:rsidR="004A27A5" w:rsidRPr="00B86C8D" w:rsidRDefault="004A27A5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5324"/>
        <w:gridCol w:w="2453"/>
      </w:tblGrid>
      <w:tr w:rsidR="00F70AF3" w:rsidRPr="00103C4A" w14:paraId="323F94B0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014D8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8C44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DF8D4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62422" w:rsidRPr="00103C4A" w14:paraId="3D52846A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FC34" w14:textId="77777777" w:rsidR="00A62422" w:rsidRPr="00F33887" w:rsidRDefault="00A62422" w:rsidP="00C34903">
            <w:pPr>
              <w:pStyle w:val="31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финансового анализа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2FAF" w14:textId="77777777" w:rsidR="00A62422" w:rsidRPr="00A102F8" w:rsidRDefault="00A62422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анализ, его значение в управлении деятельностью экономического субъекта.</w:t>
            </w:r>
          </w:p>
          <w:p w14:paraId="32D9096B" w14:textId="77777777" w:rsidR="00A62422" w:rsidRPr="00A102F8" w:rsidRDefault="00A62422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для проведения финансового анализа.</w:t>
            </w:r>
          </w:p>
          <w:p w14:paraId="4B4B143A" w14:textId="77777777" w:rsidR="00A62422" w:rsidRPr="00A102F8" w:rsidRDefault="00A62422" w:rsidP="00A102F8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A62422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финансового анализа в электронной коммерции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53E46B" w14:textId="77777777" w:rsidR="00A62422" w:rsidRPr="00A102F8" w:rsidRDefault="00A62422" w:rsidP="00A102F8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классификация ресурсов организации.</w:t>
            </w:r>
          </w:p>
          <w:p w14:paraId="6F2BBD6F" w14:textId="32077E64" w:rsidR="00A62422" w:rsidRPr="00A102F8" w:rsidRDefault="00A62422" w:rsidP="001C5960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60396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 (1-1</w:t>
            </w:r>
            <w:r w:rsidR="00DA72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6039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F3857" w14:textId="77777777" w:rsidR="00A62422" w:rsidRPr="00757DBE" w:rsidRDefault="00A62422" w:rsidP="00757DB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6EF16CE5" w14:textId="77777777" w:rsidR="00A62422" w:rsidRPr="00757DBE" w:rsidRDefault="00A62422" w:rsidP="00757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3EEB80CE" w14:textId="77777777" w:rsidR="00A62422" w:rsidRPr="00757DBE" w:rsidRDefault="00A62422" w:rsidP="00757D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14:paraId="6BB9432A" w14:textId="77777777" w:rsidR="00A62422" w:rsidRPr="00C22012" w:rsidRDefault="00A62422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422" w:rsidRPr="00103C4A" w14:paraId="623AD64A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EAE8D" w14:textId="77777777" w:rsidR="00A62422" w:rsidRPr="00E64A72" w:rsidRDefault="00A62422" w:rsidP="00C34903">
            <w:pPr>
              <w:pStyle w:val="aa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Анализ финансовых показателей и показателей операционной деятельности в электронной коммерции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1B1C" w14:textId="77777777" w:rsidR="000C3FF6" w:rsidRDefault="000C3FF6" w:rsidP="0034334E">
            <w:pPr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Значение, задачи и этапы анализа финансового анализа.</w:t>
            </w:r>
          </w:p>
          <w:p w14:paraId="38FBCA61" w14:textId="77777777" w:rsidR="000C3FF6" w:rsidRPr="003368AA" w:rsidRDefault="000C3FF6" w:rsidP="0034334E">
            <w:pPr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финансового анализа, используемые для анализа </w:t>
            </w:r>
            <w:r w:rsidRPr="003368AA">
              <w:rPr>
                <w:rFonts w:ascii="Times New Roman" w:hAnsi="Times New Roman"/>
                <w:sz w:val="24"/>
                <w:szCs w:val="24"/>
              </w:rPr>
              <w:t>имущественного положения организации и источников его формирования по данным сравнительного аналитического баланса.</w:t>
            </w:r>
          </w:p>
          <w:p w14:paraId="2E8FB079" w14:textId="77777777" w:rsidR="000C3FF6" w:rsidRDefault="000C3FF6" w:rsidP="0034334E">
            <w:pPr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ликвидности баланса и оценка платежеспособности организации.</w:t>
            </w:r>
          </w:p>
          <w:p w14:paraId="5971E580" w14:textId="77777777" w:rsidR="000C3FF6" w:rsidRDefault="000C3FF6" w:rsidP="0034334E">
            <w:pPr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показателей финансовой устойчивости организации.</w:t>
            </w:r>
          </w:p>
          <w:p w14:paraId="017E4DA6" w14:textId="77777777" w:rsidR="000C3FF6" w:rsidRDefault="000C3FF6" w:rsidP="0034334E">
            <w:pPr>
              <w:pStyle w:val="ac"/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Направления, объекты и методы перспективной оценки проектных денежных потоков.</w:t>
            </w:r>
          </w:p>
          <w:p w14:paraId="65758D3A" w14:textId="77777777" w:rsidR="000C3FF6" w:rsidRPr="00B36EF2" w:rsidRDefault="000C3FF6" w:rsidP="0034334E">
            <w:pPr>
              <w:pStyle w:val="ac"/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оценки операционной деятельности</w:t>
            </w:r>
          </w:p>
          <w:p w14:paraId="69B7E58D" w14:textId="77777777" w:rsidR="000C3FF6" w:rsidRPr="00777A8F" w:rsidRDefault="000C3FF6" w:rsidP="0034334E">
            <w:pPr>
              <w:numPr>
                <w:ilvl w:val="0"/>
                <w:numId w:val="3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 сводным критериям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ухгал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нка).</w:t>
            </w:r>
          </w:p>
          <w:p w14:paraId="25CEE8F0" w14:textId="3982D490" w:rsidR="00A62422" w:rsidRPr="009831E6" w:rsidRDefault="00A62422" w:rsidP="009831E6">
            <w:pPr>
              <w:tabs>
                <w:tab w:val="left" w:pos="31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31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Рекомендуемые источники: Раздел 8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1-1</w:t>
            </w:r>
            <w:r w:rsidR="00DA72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0B78" w14:textId="77777777" w:rsidR="00A62422" w:rsidRPr="00757DBE" w:rsidRDefault="00A62422" w:rsidP="009E1BD6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4183AA9F" w14:textId="77777777" w:rsidR="00A62422" w:rsidRPr="00757DBE" w:rsidRDefault="00A62422" w:rsidP="009E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73358028" w14:textId="77777777" w:rsidR="00A62422" w:rsidRDefault="00A62422" w:rsidP="009E1BD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66827C09" w14:textId="77777777" w:rsidR="00A62422" w:rsidRDefault="00A62422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14:paraId="36DD48B3" w14:textId="77777777" w:rsidR="00A62422" w:rsidRPr="00813ED5" w:rsidRDefault="00A62422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A62422" w:rsidRPr="00103C4A" w14:paraId="0D607FE0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B7DE" w14:textId="77777777" w:rsidR="00A62422" w:rsidRPr="00E64A72" w:rsidRDefault="00A62422" w:rsidP="00C34903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. Основные концепции и методы анализа рисков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711A" w14:textId="77777777" w:rsidR="00A62422" w:rsidRDefault="00A62422" w:rsidP="0034334E">
            <w:pPr>
              <w:pStyle w:val="ac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 w:rsidRPr="00AD1915">
              <w:rPr>
                <w:rFonts w:ascii="Times New Roman" w:hAnsi="Times New Roman"/>
                <w:sz w:val="24"/>
                <w:szCs w:val="24"/>
              </w:rPr>
              <w:t>Понятие «анализа риска». Система показателей для оценки риска.</w:t>
            </w:r>
          </w:p>
          <w:p w14:paraId="5144C7CA" w14:textId="77777777" w:rsidR="00A62422" w:rsidRDefault="00A62422" w:rsidP="0034334E">
            <w:pPr>
              <w:pStyle w:val="ac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методы анализа риска.</w:t>
            </w:r>
          </w:p>
          <w:p w14:paraId="56B165F3" w14:textId="77777777" w:rsidR="00A62422" w:rsidRDefault="00A62422" w:rsidP="0034334E">
            <w:pPr>
              <w:pStyle w:val="ac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безубыточности.</w:t>
            </w:r>
          </w:p>
          <w:p w14:paraId="6EA105BF" w14:textId="77777777" w:rsidR="00A62422" w:rsidRDefault="00A62422" w:rsidP="0034334E">
            <w:pPr>
              <w:pStyle w:val="ac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Экономико-статистические методы оценки риска.</w:t>
            </w:r>
          </w:p>
          <w:p w14:paraId="326674DC" w14:textId="77777777" w:rsidR="00A62422" w:rsidRDefault="00A62422" w:rsidP="0034334E">
            <w:pPr>
              <w:pStyle w:val="ac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управления рисками.</w:t>
            </w:r>
          </w:p>
          <w:p w14:paraId="1F9DFB28" w14:textId="77777777" w:rsidR="00A62422" w:rsidRPr="00AD1915" w:rsidRDefault="00A62422" w:rsidP="00DA723C">
            <w:pPr>
              <w:pStyle w:val="ae"/>
              <w:jc w:val="both"/>
              <w:rPr>
                <w:sz w:val="24"/>
                <w:szCs w:val="24"/>
              </w:rPr>
            </w:pPr>
            <w:r w:rsidRPr="00AD1915">
              <w:rPr>
                <w:sz w:val="24"/>
                <w:szCs w:val="24"/>
              </w:rPr>
              <w:t xml:space="preserve">Рекомендуемые источники: Раздел </w:t>
            </w:r>
            <w:r>
              <w:rPr>
                <w:sz w:val="24"/>
                <w:szCs w:val="24"/>
              </w:rPr>
              <w:t>8 (1-1</w:t>
            </w:r>
            <w:r w:rsidR="00DA723C">
              <w:rPr>
                <w:sz w:val="24"/>
                <w:szCs w:val="24"/>
              </w:rPr>
              <w:t>5</w:t>
            </w:r>
            <w:r w:rsidRPr="00AD1915">
              <w:rPr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0234" w14:textId="77777777" w:rsidR="00A62422" w:rsidRPr="00757DBE" w:rsidRDefault="00A62422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696421B" w14:textId="77777777" w:rsidR="00A62422" w:rsidRPr="00757DBE" w:rsidRDefault="00A62422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7D72EF01" w14:textId="77777777" w:rsidR="00A62422" w:rsidRDefault="00A62422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3D47FA77" w14:textId="77777777" w:rsidR="00A62422" w:rsidRPr="00757DBE" w:rsidRDefault="00A62422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A62422" w:rsidRPr="00103C4A" w14:paraId="5BCAABEF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6348" w14:textId="77777777" w:rsidR="00A62422" w:rsidRPr="00E64A72" w:rsidRDefault="00A62422" w:rsidP="00C34903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597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Методы финансового прогнозирования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8FC1" w14:textId="77777777" w:rsidR="000C3FF6" w:rsidRDefault="000C3FF6" w:rsidP="0034334E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hAnsi="Times New Roman"/>
                <w:sz w:val="24"/>
                <w:szCs w:val="24"/>
              </w:rPr>
            </w:pPr>
            <w:r w:rsidRPr="000C3FF6">
              <w:rPr>
                <w:rFonts w:ascii="Times New Roman" w:hAnsi="Times New Roman"/>
                <w:sz w:val="24"/>
                <w:szCs w:val="24"/>
              </w:rPr>
              <w:t>Методика оценки вероятности кризисного развития</w:t>
            </w:r>
          </w:p>
          <w:p w14:paraId="02F6CDB6" w14:textId="77777777" w:rsidR="000C3FF6" w:rsidRPr="005A5062" w:rsidRDefault="000C3FF6" w:rsidP="0034334E">
            <w:pPr>
              <w:numPr>
                <w:ilvl w:val="0"/>
                <w:numId w:val="18"/>
              </w:numPr>
              <w:tabs>
                <w:tab w:val="left" w:pos="303"/>
              </w:tabs>
              <w:suppressAutoHyphens/>
              <w:spacing w:line="240" w:lineRule="auto"/>
              <w:ind w:left="222" w:hanging="2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Российские и зарубежные методики оценки несостоятельности (банкротства) организации</w:t>
            </w:r>
            <w:r w:rsidRPr="005A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13E767D" w14:textId="77777777" w:rsidR="000C3FF6" w:rsidRPr="000C3FF6" w:rsidRDefault="000C3FF6" w:rsidP="0034334E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spacing w:line="240" w:lineRule="auto"/>
              <w:ind w:left="222" w:hanging="222"/>
              <w:rPr>
                <w:rFonts w:ascii="Times New Roman" w:hAnsi="Times New Roman"/>
                <w:sz w:val="24"/>
                <w:szCs w:val="24"/>
              </w:rPr>
            </w:pPr>
            <w:r w:rsidRPr="000C3FF6">
              <w:rPr>
                <w:rFonts w:ascii="Times New Roman" w:hAnsi="Times New Roman"/>
                <w:sz w:val="24"/>
                <w:szCs w:val="24"/>
              </w:rPr>
              <w:t>Обзор действующих моделей прогнозирования кризиса финансового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3FF6">
              <w:rPr>
                <w:rFonts w:ascii="Times New Roman" w:hAnsi="Times New Roman"/>
                <w:sz w:val="24"/>
                <w:szCs w:val="24"/>
              </w:rPr>
              <w:t>состояния. Качественные и количественные модели оценки вероятности развития кризиса (банкротства).</w:t>
            </w:r>
          </w:p>
          <w:p w14:paraId="182C578A" w14:textId="66AE0131" w:rsidR="00A62422" w:rsidRPr="00A01EAE" w:rsidRDefault="00A62422" w:rsidP="00A01EAE">
            <w:pPr>
              <w:pStyle w:val="ac"/>
              <w:tabs>
                <w:tab w:val="left" w:pos="284"/>
              </w:tabs>
              <w:spacing w:line="240" w:lineRule="auto"/>
              <w:ind w:left="162"/>
              <w:rPr>
                <w:rFonts w:ascii="Times New Roman" w:hAnsi="Times New Roman"/>
                <w:b/>
                <w:sz w:val="24"/>
                <w:szCs w:val="24"/>
              </w:rPr>
            </w:pPr>
            <w:r w:rsidRPr="000C3FF6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 (1-1</w:t>
            </w:r>
            <w:r w:rsidR="00DA72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C3FF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FB68" w14:textId="77777777" w:rsidR="00A62422" w:rsidRPr="00757DBE" w:rsidRDefault="00A62422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0A87C06B" w14:textId="77777777" w:rsidR="00A62422" w:rsidRPr="00757DBE" w:rsidRDefault="00A62422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4ED7143" w14:textId="77777777" w:rsidR="00A62422" w:rsidRDefault="00A62422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41EC724" w14:textId="77777777" w:rsidR="00A62422" w:rsidRPr="00912459" w:rsidRDefault="00A62422" w:rsidP="00871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14:paraId="0932D368" w14:textId="77777777" w:rsidR="00777A8F" w:rsidRPr="00432294" w:rsidRDefault="003B0816" w:rsidP="003B0816">
      <w:pPr>
        <w:pStyle w:val="1"/>
        <w:ind w:left="360" w:hanging="360"/>
        <w:jc w:val="both"/>
        <w:rPr>
          <w:rFonts w:ascii="Times New Roman" w:hAnsi="Times New Roman"/>
          <w:bCs w:val="0"/>
          <w:sz w:val="28"/>
          <w:szCs w:val="28"/>
        </w:rPr>
      </w:pPr>
      <w:bookmarkStart w:id="4" w:name="_Toc116926229"/>
      <w:r>
        <w:rPr>
          <w:rFonts w:ascii="Times New Roman" w:hAnsi="Times New Roman"/>
          <w:bCs w:val="0"/>
          <w:sz w:val="28"/>
          <w:szCs w:val="28"/>
        </w:rPr>
        <w:t xml:space="preserve">6. </w:t>
      </w:r>
      <w:r w:rsidR="00777A8F" w:rsidRPr="00432294">
        <w:rPr>
          <w:rFonts w:ascii="Times New Roman" w:hAnsi="Times New Roman"/>
          <w:bCs w:val="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4"/>
    </w:p>
    <w:p w14:paraId="7DE4FF9D" w14:textId="77777777" w:rsidR="00777A8F" w:rsidRPr="00432294" w:rsidRDefault="00777A8F" w:rsidP="00777A8F">
      <w:pPr>
        <w:pStyle w:val="2"/>
        <w:spacing w:after="0"/>
        <w:jc w:val="both"/>
        <w:rPr>
          <w:rFonts w:ascii="Times New Roman" w:hAnsi="Times New Roman"/>
          <w:i w:val="0"/>
        </w:rPr>
      </w:pPr>
      <w:bookmarkStart w:id="5" w:name="_Toc116926230"/>
      <w:r>
        <w:rPr>
          <w:rFonts w:ascii="Times New Roman" w:hAnsi="Times New Roman"/>
          <w:i w:val="0"/>
        </w:rPr>
        <w:t xml:space="preserve">6.1. </w:t>
      </w:r>
      <w:r w:rsidRPr="00432294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5"/>
    </w:p>
    <w:p w14:paraId="552F2B23" w14:textId="77777777" w:rsidR="006116E9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14:paraId="0D96B65C" w14:textId="77777777" w:rsidR="00777A8F" w:rsidRDefault="00157ED7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4535"/>
        <w:gridCol w:w="2971"/>
      </w:tblGrid>
      <w:tr w:rsidR="00777A8F" w:rsidRPr="00EB0D3D" w14:paraId="7AECD5B8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9653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E31E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BE22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C3FF6" w:rsidRPr="002D21C4" w14:paraId="4C6E7558" w14:textId="77777777" w:rsidTr="00E15D47">
        <w:trPr>
          <w:trHeight w:val="711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FCF6" w14:textId="77777777" w:rsidR="000C3FF6" w:rsidRPr="00F33887" w:rsidRDefault="000C3FF6" w:rsidP="00C34903">
            <w:pPr>
              <w:pStyle w:val="31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финансового анализа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52CB" w14:textId="77777777" w:rsidR="00742683" w:rsidRPr="00742683" w:rsidRDefault="00742683" w:rsidP="0034334E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Эволюция взглядов на сущность концепции финансового анализа.</w:t>
            </w:r>
          </w:p>
          <w:p w14:paraId="4DFCFF1A" w14:textId="77777777" w:rsidR="00742683" w:rsidRPr="00742683" w:rsidRDefault="00742683" w:rsidP="0034334E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Методологическая основа анализа бухгалтерской (финансовой) отчетности</w:t>
            </w:r>
          </w:p>
          <w:p w14:paraId="7DD35B9D" w14:textId="77777777" w:rsidR="000C3FF6" w:rsidRPr="00742683" w:rsidRDefault="000C3FF6" w:rsidP="0034334E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и последовательности проведения финансового анализа на предприятиях в современных условиях.</w:t>
            </w:r>
          </w:p>
          <w:p w14:paraId="306E87B4" w14:textId="77777777" w:rsidR="00742683" w:rsidRPr="00742683" w:rsidRDefault="00742683" w:rsidP="00742683">
            <w:pPr>
              <w:pStyle w:val="ac"/>
              <w:tabs>
                <w:tab w:val="left" w:pos="1134"/>
                <w:tab w:val="left" w:pos="1418"/>
              </w:tabs>
              <w:spacing w:line="240" w:lineRule="auto"/>
              <w:ind w:left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D00" w14:textId="77777777" w:rsidR="000C3FF6" w:rsidRPr="00512C66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8BD2CDA" w14:textId="77777777" w:rsidR="000C3FF6" w:rsidRPr="002D21C4" w:rsidRDefault="000C3FF6" w:rsidP="00742683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</w:tc>
      </w:tr>
      <w:tr w:rsidR="000C3FF6" w:rsidRPr="002D21C4" w14:paraId="12869FD9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9C1E" w14:textId="77777777" w:rsidR="000C3FF6" w:rsidRPr="00E64A72" w:rsidRDefault="000C3FF6" w:rsidP="00C34903">
            <w:pPr>
              <w:pStyle w:val="aa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Анализ финансовых показателей и показателей операционной деятельности в электронной коммерции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B00" w14:textId="77777777" w:rsidR="000C3FF6" w:rsidRDefault="000C3FF6" w:rsidP="0034334E">
            <w:pPr>
              <w:pStyle w:val="ac"/>
              <w:numPr>
                <w:ilvl w:val="0"/>
                <w:numId w:val="13"/>
              </w:numPr>
              <w:spacing w:line="240" w:lineRule="auto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A8C">
              <w:rPr>
                <w:rFonts w:ascii="Times New Roman" w:hAnsi="Times New Roman"/>
                <w:sz w:val="24"/>
                <w:szCs w:val="24"/>
              </w:rPr>
              <w:t>Финансовые коэффициенты, применяемые для анализа денежных потоков.</w:t>
            </w:r>
          </w:p>
          <w:p w14:paraId="6D0EE924" w14:textId="77777777" w:rsidR="000C3FF6" w:rsidRDefault="000C3FF6" w:rsidP="0034334E">
            <w:pPr>
              <w:pStyle w:val="ac"/>
              <w:numPr>
                <w:ilvl w:val="0"/>
                <w:numId w:val="13"/>
              </w:numPr>
              <w:spacing w:line="240" w:lineRule="auto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оценки будущих денежных потоков.</w:t>
            </w:r>
          </w:p>
          <w:p w14:paraId="7013087B" w14:textId="77777777" w:rsidR="000C3FF6" w:rsidRDefault="000C3FF6" w:rsidP="0034334E">
            <w:pPr>
              <w:pStyle w:val="ac"/>
              <w:numPr>
                <w:ilvl w:val="0"/>
                <w:numId w:val="13"/>
              </w:numPr>
              <w:spacing w:line="240" w:lineRule="auto"/>
              <w:ind w:left="3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Направления, объекты и методы перспективной оценки проектных денежных потоков.</w:t>
            </w:r>
          </w:p>
          <w:p w14:paraId="25394102" w14:textId="77777777" w:rsidR="000C3FF6" w:rsidRDefault="000C3FF6" w:rsidP="0034334E">
            <w:pPr>
              <w:pStyle w:val="Default"/>
              <w:numPr>
                <w:ilvl w:val="0"/>
                <w:numId w:val="13"/>
              </w:numPr>
              <w:tabs>
                <w:tab w:val="left" w:pos="0"/>
              </w:tabs>
              <w:ind w:left="370"/>
            </w:pPr>
            <w:r w:rsidRPr="00B36EF2">
              <w:t>Эффект финансового рычага: концепция доходности и концепция риска.</w:t>
            </w:r>
          </w:p>
          <w:p w14:paraId="207FB9FA" w14:textId="77777777" w:rsidR="000C3FF6" w:rsidRDefault="000C3FF6" w:rsidP="0034334E">
            <w:pPr>
              <w:pStyle w:val="Default"/>
              <w:numPr>
                <w:ilvl w:val="0"/>
                <w:numId w:val="13"/>
              </w:numPr>
              <w:tabs>
                <w:tab w:val="left" w:pos="0"/>
              </w:tabs>
              <w:ind w:left="370"/>
            </w:pPr>
            <w:r w:rsidRPr="00B36EF2">
              <w:t xml:space="preserve">Направления распределения чистой прибыли и их оптимизация. </w:t>
            </w:r>
          </w:p>
          <w:p w14:paraId="5F0E73E6" w14:textId="77777777" w:rsidR="000C3FF6" w:rsidRPr="001C5586" w:rsidRDefault="000C3FF6" w:rsidP="0034334E">
            <w:pPr>
              <w:pStyle w:val="ac"/>
              <w:numPr>
                <w:ilvl w:val="0"/>
                <w:numId w:val="13"/>
              </w:numPr>
              <w:tabs>
                <w:tab w:val="left" w:pos="1134"/>
              </w:tabs>
              <w:ind w:left="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F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показателей рентабельности.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34B7" w14:textId="77777777" w:rsidR="000C3FF6" w:rsidRPr="00512C66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Работа с учебной и справочной литературой, материалами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lastRenderedPageBreak/>
              <w:t>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1FD03B7B" w14:textId="77777777" w:rsidR="000C3FF6" w:rsidRPr="001C5586" w:rsidRDefault="000C3FF6" w:rsidP="00742683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работе.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C3FF6" w:rsidRPr="002D21C4" w14:paraId="7CAD27C3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A38" w14:textId="77777777" w:rsidR="000C3FF6" w:rsidRPr="00E64A72" w:rsidRDefault="000C3FF6" w:rsidP="00C34903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. Основные концепции и методы анализа рисков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DDA3" w14:textId="77777777" w:rsidR="000C3FF6" w:rsidRPr="0079660D" w:rsidRDefault="000C3FF6" w:rsidP="0034334E">
            <w:pPr>
              <w:pStyle w:val="ac"/>
              <w:numPr>
                <w:ilvl w:val="0"/>
                <w:numId w:val="14"/>
              </w:numP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Подходы к управлению рисками: активный, адаптивный, консервативный.</w:t>
            </w:r>
          </w:p>
          <w:p w14:paraId="6B6E8124" w14:textId="77777777" w:rsidR="000C3FF6" w:rsidRDefault="000C3FF6" w:rsidP="0034334E">
            <w:pPr>
              <w:pStyle w:val="ac"/>
              <w:numPr>
                <w:ilvl w:val="0"/>
                <w:numId w:val="14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Оценка рисков на основе финансовых показателей деятельности организации.</w:t>
            </w:r>
          </w:p>
          <w:p w14:paraId="095D347F" w14:textId="77777777" w:rsidR="000C3FF6" w:rsidRPr="0079660D" w:rsidRDefault="000C3FF6" w:rsidP="0034334E">
            <w:pPr>
              <w:pStyle w:val="ac"/>
              <w:numPr>
                <w:ilvl w:val="0"/>
                <w:numId w:val="14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Расчеты и оценка точки безубыточности, запаса финансовой прочности.</w:t>
            </w:r>
          </w:p>
          <w:p w14:paraId="57B3ADB3" w14:textId="77777777" w:rsidR="000C3FF6" w:rsidRPr="0079660D" w:rsidRDefault="000C3FF6" w:rsidP="0034334E">
            <w:pPr>
              <w:pStyle w:val="ac"/>
              <w:numPr>
                <w:ilvl w:val="0"/>
                <w:numId w:val="14"/>
              </w:numP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Экономико-статистические методы оценки рисков: стандартное отклонение, дисперсия, коэффициент вариации.</w:t>
            </w:r>
          </w:p>
          <w:p w14:paraId="231B8365" w14:textId="77777777" w:rsidR="000C3FF6" w:rsidRPr="0079660D" w:rsidRDefault="000C3FF6" w:rsidP="0034334E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311" w:hanging="3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системы управления рисками в организации.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B96" w14:textId="77777777" w:rsidR="000C3FF6" w:rsidRPr="00512C66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7D3E7CA" w14:textId="77777777" w:rsidR="000C3FF6" w:rsidRPr="002D21C4" w:rsidRDefault="000C3FF6" w:rsidP="00742683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576FF23E" w14:textId="77777777" w:rsidR="000C3FF6" w:rsidRPr="002D21C4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C3FF6" w:rsidRPr="00512C66" w14:paraId="359CA294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B9E" w14:textId="77777777" w:rsidR="000C3FF6" w:rsidRPr="00E64A72" w:rsidRDefault="000C3FF6" w:rsidP="00C34903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EE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597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7EE">
              <w:rPr>
                <w:rFonts w:ascii="Times New Roman" w:hAnsi="Times New Roman" w:cs="Times New Roman"/>
                <w:sz w:val="24"/>
                <w:szCs w:val="24"/>
              </w:rPr>
              <w:t>Методы финансового прогнозирования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5E8" w14:textId="77777777" w:rsidR="00742683" w:rsidRPr="00742683" w:rsidRDefault="00742683" w:rsidP="0034334E">
            <w:pPr>
              <w:pStyle w:val="ac"/>
              <w:numPr>
                <w:ilvl w:val="0"/>
                <w:numId w:val="19"/>
              </w:numPr>
              <w:tabs>
                <w:tab w:val="left" w:pos="1134"/>
                <w:tab w:val="left" w:pos="1418"/>
              </w:tabs>
              <w:spacing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Факторы моделирования финансового состояния организации:</w:t>
            </w:r>
          </w:p>
          <w:p w14:paraId="097F4007" w14:textId="77777777" w:rsidR="00742683" w:rsidRPr="00742683" w:rsidRDefault="00742683" w:rsidP="0034334E">
            <w:pPr>
              <w:pStyle w:val="ac"/>
              <w:numPr>
                <w:ilvl w:val="0"/>
                <w:numId w:val="19"/>
              </w:numPr>
              <w:tabs>
                <w:tab w:val="left" w:pos="1134"/>
                <w:tab w:val="left" w:pos="1418"/>
              </w:tabs>
              <w:spacing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Анализ финансовых и нефинансовых факторов в прогнозном периоде.</w:t>
            </w:r>
          </w:p>
          <w:p w14:paraId="71C80F9A" w14:textId="77777777" w:rsidR="00742683" w:rsidRPr="00742683" w:rsidRDefault="00742683" w:rsidP="0034334E">
            <w:pPr>
              <w:pStyle w:val="ac"/>
              <w:numPr>
                <w:ilvl w:val="0"/>
                <w:numId w:val="19"/>
              </w:numPr>
              <w:tabs>
                <w:tab w:val="left" w:pos="1134"/>
                <w:tab w:val="left" w:pos="1418"/>
              </w:tabs>
              <w:spacing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Моделирование ключевых показателей эффективности.</w:t>
            </w:r>
          </w:p>
          <w:p w14:paraId="230B7697" w14:textId="77777777" w:rsidR="00742683" w:rsidRPr="00742683" w:rsidRDefault="00742683" w:rsidP="0034334E">
            <w:pPr>
              <w:pStyle w:val="ac"/>
              <w:numPr>
                <w:ilvl w:val="0"/>
                <w:numId w:val="19"/>
              </w:numPr>
              <w:tabs>
                <w:tab w:val="left" w:pos="1134"/>
                <w:tab w:val="left" w:pos="1418"/>
              </w:tabs>
              <w:spacing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Прогнозный анализ финансового состояния организации на основе графика опорных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2683">
              <w:rPr>
                <w:rFonts w:ascii="Times New Roman" w:hAnsi="Times New Roman" w:cs="Times New Roman"/>
                <w:sz w:val="24"/>
                <w:szCs w:val="24"/>
              </w:rPr>
              <w:t>точек</w:t>
            </w:r>
          </w:p>
          <w:p w14:paraId="09D14B36" w14:textId="77777777" w:rsidR="000C3FF6" w:rsidRPr="00742683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D9D" w14:textId="77777777" w:rsidR="000C3FF6" w:rsidRPr="00512C66" w:rsidRDefault="000C3FF6" w:rsidP="0074268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6FA2650" w14:textId="77777777" w:rsidR="000C3FF6" w:rsidRPr="002B1E0E" w:rsidRDefault="000C3FF6" w:rsidP="00D64CF5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</w:tc>
      </w:tr>
    </w:tbl>
    <w:p w14:paraId="5515E799" w14:textId="77777777" w:rsidR="00777A8F" w:rsidRPr="006279DE" w:rsidRDefault="00777A8F" w:rsidP="00777A8F">
      <w:pPr>
        <w:pStyle w:val="2"/>
        <w:jc w:val="both"/>
        <w:rPr>
          <w:rFonts w:ascii="Times New Roman" w:hAnsi="Times New Roman"/>
          <w:i w:val="0"/>
        </w:rPr>
      </w:pPr>
      <w:bookmarkStart w:id="6" w:name="_Toc116926231"/>
      <w:r w:rsidRPr="006279DE">
        <w:rPr>
          <w:rFonts w:ascii="Times New Roman" w:hAnsi="Times New Roman"/>
          <w:i w:val="0"/>
        </w:rPr>
        <w:t>6.2. Перечень вопросов, заданий, тем для подготовки к текущему контролю (согласно таблице 2)</w:t>
      </w:r>
      <w:bookmarkEnd w:id="6"/>
    </w:p>
    <w:p w14:paraId="4462BEA2" w14:textId="77777777" w:rsidR="0037392D" w:rsidRDefault="0037392D" w:rsidP="004A0569">
      <w:pPr>
        <w:pStyle w:val="110"/>
        <w:spacing w:line="360" w:lineRule="exact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 w:rsidR="00742683">
        <w:rPr>
          <w:szCs w:val="28"/>
        </w:rPr>
        <w:t>Ф</w:t>
      </w:r>
      <w:r w:rsidR="00213538">
        <w:rPr>
          <w:szCs w:val="28"/>
        </w:rPr>
        <w:t>инансовый анализ</w:t>
      </w:r>
      <w:r w:rsidR="00742683">
        <w:rPr>
          <w:szCs w:val="28"/>
        </w:rPr>
        <w:t xml:space="preserve"> в электронной коммерции</w:t>
      </w:r>
      <w:r w:rsidRPr="00831FB8">
        <w:rPr>
          <w:szCs w:val="28"/>
        </w:rPr>
        <w:t>»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1B3835D4" w14:textId="77777777" w:rsidR="0037392D" w:rsidRPr="001A52F0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5675CBD9" w14:textId="77777777" w:rsidR="0037392D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</w:t>
      </w:r>
      <w:r w:rsidRPr="001A52F0">
        <w:rPr>
          <w:sz w:val="28"/>
          <w:szCs w:val="28"/>
        </w:rPr>
        <w:lastRenderedPageBreak/>
        <w:t>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001A28C4" w14:textId="77777777" w:rsidR="0037392D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 xml:space="preserve">контроля по дисциплине в форме </w:t>
      </w:r>
      <w:r w:rsidR="00742683">
        <w:rPr>
          <w:sz w:val="28"/>
          <w:szCs w:val="28"/>
        </w:rPr>
        <w:t>контрольной</w:t>
      </w:r>
      <w:r w:rsidR="00F440D0">
        <w:rPr>
          <w:sz w:val="28"/>
          <w:szCs w:val="28"/>
        </w:rPr>
        <w:t xml:space="preserve"> работы.</w:t>
      </w:r>
    </w:p>
    <w:p w14:paraId="069A8E05" w14:textId="77777777" w:rsidR="004964D0" w:rsidRPr="004964D0" w:rsidRDefault="002649DF" w:rsidP="004A0569">
      <w:pPr>
        <w:pStyle w:val="a6"/>
        <w:tabs>
          <w:tab w:val="clear" w:pos="4677"/>
          <w:tab w:val="clear" w:pos="9355"/>
        </w:tabs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268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Целью </w:t>
      </w:r>
      <w:r w:rsidR="00742683" w:rsidRPr="0074268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контрольной </w:t>
      </w:r>
      <w:r w:rsidRPr="00742683">
        <w:rPr>
          <w:rFonts w:ascii="Times New Roman" w:eastAsia="Times New Roman" w:hAnsi="Times New Roman" w:cs="Times New Roman"/>
          <w:snapToGrid w:val="0"/>
          <w:sz w:val="28"/>
          <w:szCs w:val="28"/>
        </w:rPr>
        <w:t>работы является развитие высокой степени самостоятель</w:t>
      </w:r>
      <w:r w:rsidRPr="002649DF">
        <w:rPr>
          <w:rFonts w:ascii="Times New Roman" w:hAnsi="Times New Roman" w:cs="Times New Roman"/>
          <w:sz w:val="28"/>
          <w:szCs w:val="28"/>
        </w:rPr>
        <w:t>ности, умение работать со специальной литературой, формирование у студентов навыков, необходимых для принятия управленческих решений в сфере финанс</w:t>
      </w:r>
      <w:r w:rsidR="004964D0">
        <w:rPr>
          <w:rFonts w:ascii="Times New Roman" w:hAnsi="Times New Roman" w:cs="Times New Roman"/>
          <w:sz w:val="28"/>
          <w:szCs w:val="28"/>
        </w:rPr>
        <w:t xml:space="preserve">ового и инвестиционного анализа, </w:t>
      </w:r>
      <w:r w:rsidR="004964D0">
        <w:rPr>
          <w:rFonts w:ascii="Times New Roman" w:hAnsi="Times New Roman" w:cs="Times New Roman"/>
          <w:sz w:val="28"/>
        </w:rPr>
        <w:t>а также выявления конкретных резервов</w:t>
      </w:r>
      <w:r w:rsidR="004964D0" w:rsidRPr="004964D0">
        <w:rPr>
          <w:rFonts w:ascii="Times New Roman" w:hAnsi="Times New Roman" w:cs="Times New Roman"/>
          <w:sz w:val="28"/>
        </w:rPr>
        <w:t xml:space="preserve"> для улучшения итогов работы организаций в будущем. </w:t>
      </w:r>
    </w:p>
    <w:p w14:paraId="72470CBD" w14:textId="77777777" w:rsidR="00C93E48" w:rsidRPr="00210CCA" w:rsidRDefault="00C93E48" w:rsidP="00C93E48">
      <w:pPr>
        <w:spacing w:line="360" w:lineRule="auto"/>
        <w:ind w:left="2136" w:right="7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Toc287097752"/>
      <w:r w:rsidRPr="00210CCA">
        <w:rPr>
          <w:rFonts w:ascii="Times New Roman" w:hAnsi="Times New Roman" w:cs="Times New Roman"/>
          <w:b/>
          <w:sz w:val="28"/>
          <w:szCs w:val="28"/>
        </w:rPr>
        <w:t>Типовые контрольные задания:</w:t>
      </w:r>
    </w:p>
    <w:p w14:paraId="2AC09C58" w14:textId="77777777" w:rsidR="00C93E48" w:rsidRPr="00210CCA" w:rsidRDefault="00C93E48" w:rsidP="0034334E">
      <w:pPr>
        <w:numPr>
          <w:ilvl w:val="0"/>
          <w:numId w:val="5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Формирование системы показателей эффективности применительно к </w:t>
      </w:r>
      <w:r>
        <w:rPr>
          <w:rFonts w:ascii="Times New Roman" w:hAnsi="Times New Roman" w:cs="Times New Roman"/>
          <w:sz w:val="28"/>
          <w:szCs w:val="28"/>
        </w:rPr>
        <w:t>электронной коммерции</w:t>
      </w:r>
      <w:r w:rsidRPr="00210CCA">
        <w:rPr>
          <w:rFonts w:ascii="Times New Roman" w:hAnsi="Times New Roman" w:cs="Times New Roman"/>
          <w:sz w:val="28"/>
          <w:szCs w:val="28"/>
        </w:rPr>
        <w:t xml:space="preserve"> исходя из заданной финансовой стратегии  </w:t>
      </w:r>
    </w:p>
    <w:p w14:paraId="3A3A9C08" w14:textId="77777777" w:rsidR="00C93E48" w:rsidRPr="00210CCA" w:rsidRDefault="00C93E48" w:rsidP="0034334E">
      <w:pPr>
        <w:numPr>
          <w:ilvl w:val="0"/>
          <w:numId w:val="5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>Анализ информационных потребностей основных заинтересованных сторон.</w:t>
      </w:r>
    </w:p>
    <w:p w14:paraId="7580C45B" w14:textId="77777777" w:rsidR="00C93E48" w:rsidRPr="00210CCA" w:rsidRDefault="00C93E48" w:rsidP="0034334E">
      <w:pPr>
        <w:numPr>
          <w:ilvl w:val="0"/>
          <w:numId w:val="5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Анализ финансового положения по данным бухгалтерской отчетности организации. </w:t>
      </w:r>
    </w:p>
    <w:p w14:paraId="67F9D503" w14:textId="77777777" w:rsidR="00C93E48" w:rsidRPr="00210CCA" w:rsidRDefault="00C93E48" w:rsidP="0034334E">
      <w:pPr>
        <w:numPr>
          <w:ilvl w:val="0"/>
          <w:numId w:val="5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>
        <w:rPr>
          <w:rFonts w:ascii="Times New Roman" w:hAnsi="Times New Roman" w:cs="Times New Roman"/>
          <w:sz w:val="28"/>
          <w:szCs w:val="28"/>
        </w:rPr>
        <w:t>деятельности и управленческих решений</w:t>
      </w:r>
      <w:r w:rsidRPr="00210CCA">
        <w:rPr>
          <w:rFonts w:ascii="Times New Roman" w:hAnsi="Times New Roman" w:cs="Times New Roman"/>
          <w:sz w:val="28"/>
          <w:szCs w:val="28"/>
        </w:rPr>
        <w:t xml:space="preserve"> по предложенным критериям. </w:t>
      </w:r>
    </w:p>
    <w:p w14:paraId="766DBAF7" w14:textId="77777777" w:rsidR="00C93E48" w:rsidRDefault="00C93E48" w:rsidP="0034334E">
      <w:pPr>
        <w:numPr>
          <w:ilvl w:val="0"/>
          <w:numId w:val="5"/>
        </w:num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Оценка </w:t>
      </w:r>
      <w:r>
        <w:rPr>
          <w:rFonts w:ascii="Times New Roman" w:hAnsi="Times New Roman" w:cs="Times New Roman"/>
          <w:sz w:val="28"/>
          <w:szCs w:val="28"/>
        </w:rPr>
        <w:t>рисков</w:t>
      </w:r>
      <w:r w:rsidRPr="00210CCA">
        <w:rPr>
          <w:rFonts w:ascii="Times New Roman" w:hAnsi="Times New Roman" w:cs="Times New Roman"/>
          <w:sz w:val="28"/>
          <w:szCs w:val="28"/>
        </w:rPr>
        <w:t xml:space="preserve"> по предложенным критериям</w:t>
      </w:r>
      <w:r w:rsidRPr="00437D65">
        <w:rPr>
          <w:rFonts w:ascii="Times New Roman" w:hAnsi="Times New Roman" w:cs="Times New Roman"/>
          <w:sz w:val="28"/>
          <w:szCs w:val="28"/>
        </w:rPr>
        <w:t>.</w:t>
      </w:r>
    </w:p>
    <w:p w14:paraId="6AAA7EA1" w14:textId="77777777" w:rsidR="000E497F" w:rsidRDefault="000E497F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C8CBB8" w14:textId="77777777" w:rsidR="008B75B7" w:rsidRDefault="00E15D47" w:rsidP="00E15D47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bookmarkStart w:id="8" w:name="_Toc116926232"/>
      <w:r>
        <w:rPr>
          <w:rFonts w:ascii="Times New Roman" w:hAnsi="Times New Roman"/>
          <w:sz w:val="28"/>
          <w:szCs w:val="28"/>
        </w:rPr>
        <w:t xml:space="preserve">7. </w:t>
      </w:r>
      <w:r w:rsidR="008B75B7" w:rsidRPr="004F61FF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8"/>
    </w:p>
    <w:p w14:paraId="173C1488" w14:textId="77777777" w:rsidR="008B75B7" w:rsidRPr="00D82030" w:rsidRDefault="008B75B7" w:rsidP="008B75B7">
      <w:pPr>
        <w:tabs>
          <w:tab w:val="left" w:pos="540"/>
        </w:tabs>
        <w:spacing w:before="2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6EC7234" w14:textId="77777777" w:rsidR="008B75B7" w:rsidRDefault="008B75B7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67E63C0F" w14:textId="77777777" w:rsidR="008B75B7" w:rsidRPr="00456D70" w:rsidRDefault="00D64492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417"/>
        <w:gridCol w:w="2265"/>
        <w:gridCol w:w="5104"/>
      </w:tblGrid>
      <w:tr w:rsidR="009C68F2" w:rsidRPr="00544EDE" w14:paraId="4BE5FE40" w14:textId="77777777" w:rsidTr="005B2A81">
        <w:trPr>
          <w:cantSplit/>
          <w:trHeight w:val="1134"/>
        </w:trPr>
        <w:tc>
          <w:tcPr>
            <w:tcW w:w="691" w:type="pct"/>
            <w:shd w:val="clear" w:color="auto" w:fill="auto"/>
            <w:textDirection w:val="btLr"/>
            <w:vAlign w:val="center"/>
          </w:tcPr>
          <w:p w14:paraId="069AFF5E" w14:textId="77777777" w:rsidR="008B75B7" w:rsidRPr="00BF0A2E" w:rsidRDefault="008B75B7" w:rsidP="005F642E">
            <w:pPr>
              <w:widowControl w:val="0"/>
              <w:suppressAutoHyphens/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14:paraId="03436C8E" w14:textId="77777777" w:rsidR="008B75B7" w:rsidRPr="00BF0A2E" w:rsidRDefault="008B75B7" w:rsidP="005F642E">
            <w:pPr>
              <w:widowControl w:val="0"/>
              <w:suppressAutoHyphens/>
              <w:spacing w:line="240" w:lineRule="auto"/>
              <w:ind w:left="113" w:right="45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14:paraId="4CA827ED" w14:textId="77777777" w:rsidR="008B75B7" w:rsidRPr="00BF0A2E" w:rsidRDefault="008B75B7" w:rsidP="005F642E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2" w:type="pct"/>
            <w:shd w:val="clear" w:color="auto" w:fill="auto"/>
            <w:vAlign w:val="center"/>
          </w:tcPr>
          <w:p w14:paraId="6A108C9C" w14:textId="77777777" w:rsidR="008B75B7" w:rsidRPr="00BF0A2E" w:rsidRDefault="008B75B7" w:rsidP="005F642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7EF2187" w14:textId="77777777" w:rsidR="008B75B7" w:rsidRPr="00BF0A2E" w:rsidRDefault="008B75B7" w:rsidP="005F642E">
            <w:pPr>
              <w:widowControl w:val="0"/>
              <w:suppressAutoHyphens/>
              <w:spacing w:line="240" w:lineRule="auto"/>
              <w:ind w:right="45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Типовые контрольные задания</w:t>
            </w:r>
          </w:p>
        </w:tc>
      </w:tr>
      <w:tr w:rsidR="00A54BD7" w:rsidRPr="00A54BD7" w14:paraId="20F0B60A" w14:textId="77777777" w:rsidTr="00D64CF5">
        <w:trPr>
          <w:trHeight w:val="840"/>
        </w:trPr>
        <w:tc>
          <w:tcPr>
            <w:tcW w:w="691" w:type="pct"/>
            <w:vMerge w:val="restart"/>
            <w:shd w:val="clear" w:color="auto" w:fill="auto"/>
            <w:vAlign w:val="center"/>
          </w:tcPr>
          <w:p w14:paraId="5157BEA8" w14:textId="77777777" w:rsidR="005B2A81" w:rsidRPr="00C34903" w:rsidRDefault="00C93E48" w:rsidP="00B35BA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34903">
              <w:rPr>
                <w:rFonts w:ascii="Times New Roman" w:hAnsi="Times New Roman"/>
                <w:b/>
                <w:sz w:val="20"/>
                <w:szCs w:val="20"/>
              </w:rPr>
              <w:t>ПК</w:t>
            </w:r>
            <w:r w:rsidR="005B2A81" w:rsidRPr="00C34903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C3490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  <w:p w14:paraId="2E3A11F8" w14:textId="17259C44" w:rsidR="005B2A81" w:rsidRPr="00C34903" w:rsidRDefault="00A01EAE" w:rsidP="006C347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1EAE">
              <w:rPr>
                <w:rFonts w:ascii="Times New Roman" w:hAnsi="Times New Roman" w:cs="Times New Roman"/>
                <w:sz w:val="20"/>
                <w:szCs w:val="20"/>
              </w:rPr>
              <w:t xml:space="preserve">Способен рассчитывать себестоимость товаров, работ и услуг, анализировать и </w:t>
            </w:r>
            <w:r w:rsidRPr="00A01E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электронных продаж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14:paraId="04D00FE5" w14:textId="3544A68D" w:rsidR="005B2A81" w:rsidRPr="00C34903" w:rsidRDefault="005B2A81" w:rsidP="00CD72E5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1. </w:t>
            </w:r>
            <w:r w:rsidR="00A01EAE" w:rsidRPr="00A01EAE">
              <w:rPr>
                <w:rFonts w:ascii="Times New Roman" w:hAnsi="Times New Roman"/>
                <w:sz w:val="20"/>
                <w:szCs w:val="20"/>
              </w:rPr>
              <w:t>Владеет методами анализа затрат на товары (работы, услуги) и расчёта их себестоимости с исполь</w:t>
            </w:r>
            <w:r w:rsidR="00A01EAE" w:rsidRPr="00A01EAE">
              <w:rPr>
                <w:rFonts w:ascii="Times New Roman" w:hAnsi="Times New Roman"/>
                <w:sz w:val="20"/>
                <w:szCs w:val="20"/>
              </w:rPr>
              <w:lastRenderedPageBreak/>
              <w:t>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</w:tc>
        <w:tc>
          <w:tcPr>
            <w:tcW w:w="1111" w:type="pct"/>
          </w:tcPr>
          <w:p w14:paraId="3CFE6B87" w14:textId="77777777" w:rsidR="00C34903" w:rsidRPr="00C34903" w:rsidRDefault="00C34903" w:rsidP="00C3490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349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1.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20"/>
                <w:szCs w:val="20"/>
              </w:rPr>
              <w:t>н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ь: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</w:t>
            </w:r>
            <w:r w:rsidRPr="00C3490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нн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ые способы и </w:t>
            </w:r>
            <w:r w:rsidRPr="00C3490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методы, необходимые для проведения финансового анализа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 xml:space="preserve">, расчёта и интерпретации показателей деятельности и 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электронных продаж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77001BF" w14:textId="77777777" w:rsidR="005B2A81" w:rsidRPr="00C34903" w:rsidRDefault="00C34903" w:rsidP="00C34903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C3490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анализировать </w:t>
            </w:r>
            <w:r w:rsidRPr="00C3490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lastRenderedPageBreak/>
              <w:t xml:space="preserve">финансовые показатели (в т.ч. затраты, себестоимость, прибыль) экономических субъектов; производить расчеты и интерпретацию показателей их деятельности; 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выявля</w:t>
            </w:r>
            <w:r w:rsidRPr="00C3490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ть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</w:t>
            </w:r>
            <w:r w:rsidRPr="00C3490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>ые фак</w:t>
            </w:r>
            <w:r w:rsidRPr="00C3490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sz w:val="20"/>
                <w:szCs w:val="20"/>
              </w:rPr>
              <w:t>оры, влияющие прибыль (цена, себестоимость и др.) и эффективность деятельности; моделировать и оценивать сопутствующие финансовые риски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02" w:type="pct"/>
            <w:shd w:val="clear" w:color="auto" w:fill="auto"/>
          </w:tcPr>
          <w:p w14:paraId="6EFFBED8" w14:textId="77777777" w:rsidR="005B2A81" w:rsidRPr="00A54BD7" w:rsidRDefault="005B2A81" w:rsidP="00FB75EE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14:paraId="64496917" w14:textId="77777777" w:rsidR="005B2A81" w:rsidRPr="00A54BD7" w:rsidRDefault="005B2A81" w:rsidP="00FB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Предприятие производит два продукта: №1 и №2, доля которых в общем объеме продаж составляет 60% и 40% соответственно. Переменные затраты составляют для продукта №1 – 70% цены, для продукта № 2 – 88% цены. Постоянные затраты </w:t>
            </w:r>
            <w:r w:rsidR="00C34903">
              <w:rPr>
                <w:rFonts w:ascii="Times New Roman" w:hAnsi="Times New Roman" w:cs="Times New Roman"/>
                <w:sz w:val="20"/>
                <w:szCs w:val="20"/>
              </w:rPr>
              <w:t>за год составляют 200 тыс. руб.</w:t>
            </w: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 xml:space="preserve"> Сколько надо производить и продавать продуктов, чтобы не получить убыток?</w:t>
            </w:r>
          </w:p>
          <w:p w14:paraId="6F5184AC" w14:textId="77777777" w:rsidR="005B2A81" w:rsidRPr="00A54BD7" w:rsidRDefault="005B2A81" w:rsidP="00FB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Сколько надо производить и продавать продуктов, чтобы получить прибыль 20 тыс. руб., если постоянные расходы вырастут на 15%?</w:t>
            </w:r>
          </w:p>
          <w:p w14:paraId="255BBB37" w14:textId="77777777" w:rsidR="005B2A81" w:rsidRPr="00A54BD7" w:rsidRDefault="005B2A81" w:rsidP="00C349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4B29E2DB" w14:textId="77777777" w:rsidR="005B2A81" w:rsidRPr="00A54BD7" w:rsidRDefault="005B2A81" w:rsidP="00C3490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BD7">
              <w:rPr>
                <w:rStyle w:val="0pt"/>
                <w:color w:val="auto"/>
                <w:sz w:val="20"/>
                <w:szCs w:val="20"/>
              </w:rPr>
              <w:t>Определите поток денежных средств от операционной дея</w:t>
            </w:r>
            <w:r w:rsidRPr="00A54BD7">
              <w:rPr>
                <w:rStyle w:val="0pt"/>
                <w:color w:val="auto"/>
                <w:sz w:val="20"/>
                <w:szCs w:val="20"/>
              </w:rPr>
              <w:softHyphen/>
              <w:t>тельности, если известно, что прибыль предприятия в отчетном периоде от основной деятельности составила 420 тыс. руб.; начис</w:t>
            </w:r>
            <w:r w:rsidRPr="00A54BD7">
              <w:rPr>
                <w:rStyle w:val="0pt"/>
                <w:color w:val="auto"/>
                <w:sz w:val="20"/>
                <w:szCs w:val="20"/>
              </w:rPr>
              <w:softHyphen/>
              <w:t>ленная амортизация основных средств — 65 тыс. руб.; запасы сырья и материалов увеличились на 46 тыс. руб.; дебиторская задолжен</w:t>
            </w:r>
            <w:r w:rsidRPr="00A54BD7">
              <w:rPr>
                <w:rStyle w:val="0pt"/>
                <w:color w:val="auto"/>
                <w:sz w:val="20"/>
                <w:szCs w:val="20"/>
              </w:rPr>
              <w:softHyphen/>
              <w:t xml:space="preserve">ность увеличилась на </w:t>
            </w:r>
            <w:r w:rsidRPr="00A54BD7">
              <w:rPr>
                <w:rStyle w:val="Candara85pt0pt"/>
                <w:color w:val="auto"/>
                <w:sz w:val="20"/>
                <w:szCs w:val="20"/>
              </w:rPr>
              <w:t>120</w:t>
            </w:r>
            <w:r w:rsidRPr="00A54BD7">
              <w:rPr>
                <w:rStyle w:val="0pt"/>
                <w:color w:val="auto"/>
                <w:sz w:val="20"/>
                <w:szCs w:val="20"/>
              </w:rPr>
              <w:t xml:space="preserve"> тыс. руб.; кредиторская задолженность уменьшилась на 87 тыс. руб.</w:t>
            </w:r>
          </w:p>
        </w:tc>
      </w:tr>
      <w:tr w:rsidR="00A54BD7" w:rsidRPr="00A54BD7" w14:paraId="1A700645" w14:textId="77777777" w:rsidTr="00C34903">
        <w:trPr>
          <w:trHeight w:val="2116"/>
        </w:trPr>
        <w:tc>
          <w:tcPr>
            <w:tcW w:w="691" w:type="pct"/>
            <w:vMerge/>
            <w:shd w:val="clear" w:color="auto" w:fill="auto"/>
            <w:vAlign w:val="center"/>
          </w:tcPr>
          <w:p w14:paraId="4D84663D" w14:textId="77777777" w:rsidR="005B2A81" w:rsidRPr="00A54BD7" w:rsidRDefault="005B2A81" w:rsidP="00B35BA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5" w:type="pct"/>
          </w:tcPr>
          <w:p w14:paraId="46B74691" w14:textId="77777777" w:rsidR="00A01EAE" w:rsidRPr="00A01EAE" w:rsidRDefault="005B2A81" w:rsidP="00A01EA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A01EAE" w:rsidRPr="00A01EAE">
              <w:rPr>
                <w:rFonts w:ascii="Times New Roman" w:hAnsi="Times New Roman"/>
                <w:sz w:val="20"/>
                <w:szCs w:val="20"/>
              </w:rPr>
              <w:t>Определяет ценовую политику организации и диапазон цен на товары (работы, услуги) на основе анализа ценовой эластичности, установления точки безубыточности и возможных скидок к цене.</w:t>
            </w:r>
          </w:p>
          <w:p w14:paraId="6B530C5F" w14:textId="7759AFB9" w:rsidR="005B2A81" w:rsidRPr="00C34903" w:rsidRDefault="005B2A81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C0E8D06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5450A68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4ACE88F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862994E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9A019A2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E041C97" w14:textId="77777777" w:rsidR="00C34903" w:rsidRPr="00C34903" w:rsidRDefault="00C34903" w:rsidP="006C347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23A9C21" w14:textId="7CC8E815" w:rsidR="005B2A81" w:rsidRPr="00C34903" w:rsidRDefault="00C34903" w:rsidP="00C34903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34903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01EAE" w:rsidRPr="00A01EAE">
              <w:rPr>
                <w:rFonts w:ascii="Times New Roman" w:hAnsi="Times New Roman"/>
                <w:sz w:val="20"/>
                <w:szCs w:val="20"/>
              </w:rPr>
              <w:t>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1111" w:type="pct"/>
          </w:tcPr>
          <w:p w14:paraId="7D848696" w14:textId="77777777" w:rsidR="00C34903" w:rsidRPr="00C34903" w:rsidRDefault="00C34903" w:rsidP="00C349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ь: 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современный аналитический инструментарий для оценки </w:t>
            </w:r>
            <w:r w:rsidRPr="00C34903">
              <w:rPr>
                <w:rFonts w:ascii="Times New Roman" w:hAnsi="Times New Roman"/>
                <w:sz w:val="20"/>
                <w:szCs w:val="20"/>
              </w:rPr>
              <w:t>безубыточности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связанных финансовых рисков; 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формирования профессиональных суждений для принятия управленческих решений (в т.ч. ценовой политике) в электронной коммерции.</w:t>
            </w:r>
          </w:p>
          <w:p w14:paraId="602C1835" w14:textId="77777777" w:rsidR="005B2A81" w:rsidRPr="00C34903" w:rsidRDefault="00C34903" w:rsidP="00C349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ь: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использовать 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 xml:space="preserve">аналитический инструментарий 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для оценки безубыточности;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формировать профессиональное суждение для принятия стратегических финансовых решений.</w:t>
            </w:r>
          </w:p>
          <w:p w14:paraId="16A9A2DE" w14:textId="77777777" w:rsidR="00C34903" w:rsidRPr="00C34903" w:rsidRDefault="00C34903" w:rsidP="00C349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4D9CA8F" w14:textId="77777777" w:rsidR="00C34903" w:rsidRPr="00C34903" w:rsidRDefault="00C34903" w:rsidP="00C34903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3.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ь: 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современный инструментарий прогнозирования финансовых показателей </w:t>
            </w:r>
          </w:p>
          <w:p w14:paraId="323C945C" w14:textId="77777777" w:rsidR="00C34903" w:rsidRPr="00C34903" w:rsidRDefault="00C34903" w:rsidP="00C349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C349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ь: 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формировать систему аналитических показателей на основе критериев финансовой эффективности и с учетом особенностей электронной коммерции</w:t>
            </w:r>
          </w:p>
        </w:tc>
        <w:tc>
          <w:tcPr>
            <w:tcW w:w="2502" w:type="pct"/>
            <w:shd w:val="clear" w:color="auto" w:fill="auto"/>
          </w:tcPr>
          <w:p w14:paraId="5914610A" w14:textId="77777777" w:rsidR="005B2A81" w:rsidRPr="00A54BD7" w:rsidRDefault="005B2A81" w:rsidP="00CD72E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7DDBB1BE" w14:textId="77777777" w:rsidR="005B2A81" w:rsidRPr="00C34903" w:rsidRDefault="005B2A81" w:rsidP="00CD72E5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Международная компания «</w:t>
            </w:r>
            <w:r w:rsidRPr="00C34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GAMMA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» закончила отчётный год со следующими результатами: величина собственного капитала 1300 тыс. руб.; величина долгосрочного заемного капитала 1000 тыс. руб.; средняя ставка по кредитным ресурсам составила 12,5 %; ставка налога на прибыль соответствует 20 %; рентабельность инвестированного капитала 10,5 %.</w:t>
            </w:r>
          </w:p>
          <w:p w14:paraId="703EC28D" w14:textId="77777777" w:rsidR="005B2A81" w:rsidRPr="00C34903" w:rsidRDefault="005B2A81" w:rsidP="00CD72E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Дать оценку рациональности системы финансирования активов компании «</w:t>
            </w:r>
            <w:r w:rsidRPr="00C34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GAMMA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». Рассчитать эффект финансового рычага. Выразить мнение о необходимости и достаточности данных для анализа финансовой устойчивости компании. Представить развёрнутые обоснованные выводы.</w:t>
            </w:r>
          </w:p>
          <w:p w14:paraId="32BA973B" w14:textId="77777777" w:rsidR="005B2A81" w:rsidRPr="00C34903" w:rsidRDefault="005B2A81" w:rsidP="00CD72E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2.</w:t>
            </w:r>
          </w:p>
          <w:p w14:paraId="3B487D96" w14:textId="77777777" w:rsidR="005B2A81" w:rsidRDefault="005B2A81" w:rsidP="00C34903">
            <w:pPr>
              <w:spacing w:line="240" w:lineRule="auto"/>
              <w:ind w:lef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 xml:space="preserve">Если известно, что </w:t>
            </w:r>
            <w:r w:rsidRPr="00C34903">
              <w:rPr>
                <w:rFonts w:ascii="Times New Roman" w:hAnsi="Times New Roman" w:cs="Times New Roman"/>
                <w:bCs/>
                <w:sz w:val="20"/>
                <w:szCs w:val="20"/>
              </w:rPr>
              <w:t>на начало года внеоборотные активы организации составляли – 2934 тыс. руб., собственный капитал – 2350 тыс. руб., а на конец года 3790 тыс. руб. и 4414 тыс. руб., соответственно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 xml:space="preserve">. Как можно охарактеризовать финансовое состояние организации? </w:t>
            </w:r>
            <w:r w:rsidRPr="00C34903">
              <w:rPr>
                <w:rStyle w:val="FontStyle228"/>
                <w:rFonts w:ascii="Times New Roman" w:hAnsi="Times New Roman" w:cs="Times New Roman"/>
                <w:sz w:val="20"/>
                <w:szCs w:val="20"/>
              </w:rPr>
              <w:t xml:space="preserve">Оцените необходимость и достаточность 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 xml:space="preserve">имеющейся информации </w:t>
            </w:r>
            <w:r w:rsidRPr="00C34903">
              <w:rPr>
                <w:rStyle w:val="FontStyle228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величины рабочего капитала и собственных оборотных средств?</w:t>
            </w:r>
          </w:p>
          <w:p w14:paraId="6706C473" w14:textId="77777777" w:rsidR="00D37AC5" w:rsidRDefault="00D37AC5" w:rsidP="00C34903">
            <w:pPr>
              <w:spacing w:line="240" w:lineRule="auto"/>
              <w:ind w:lef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AB4B45" w14:textId="77777777" w:rsidR="00D37AC5" w:rsidRPr="004C5954" w:rsidRDefault="00D37AC5" w:rsidP="00D37AC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14:paraId="0B73413B" w14:textId="77777777" w:rsidR="00D37AC5" w:rsidRPr="00D22868" w:rsidRDefault="00D37AC5" w:rsidP="00D37A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868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предложенному опроснику идентифицируйте риски, связанные со снижением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продаж</w:t>
            </w:r>
            <w:r w:rsidRPr="00D2286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F9A1986" w14:textId="77777777" w:rsidR="00D37AC5" w:rsidRDefault="00D37AC5" w:rsidP="00D37AC5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228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Таблица 1 - Опросник для идентификации рисков</w:t>
            </w:r>
          </w:p>
          <w:tbl>
            <w:tblPr>
              <w:tblW w:w="49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2"/>
              <w:gridCol w:w="1163"/>
              <w:gridCol w:w="1275"/>
            </w:tblGrid>
            <w:tr w:rsidR="00D37AC5" w:rsidRPr="00D22868" w14:paraId="043C1C14" w14:textId="77777777" w:rsidTr="00716D28">
              <w:tc>
                <w:tcPr>
                  <w:tcW w:w="2512" w:type="dxa"/>
                  <w:shd w:val="clear" w:color="auto" w:fill="auto"/>
                </w:tcPr>
                <w:p w14:paraId="35D20026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Вопрос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545C7CCF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Ответ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B2CE437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Возможный риск</w:t>
                  </w:r>
                </w:p>
              </w:tc>
            </w:tr>
            <w:tr w:rsidR="00D37AC5" w:rsidRPr="00D22868" w14:paraId="744B6CFA" w14:textId="77777777" w:rsidTr="00716D28">
              <w:tc>
                <w:tcPr>
                  <w:tcW w:w="2512" w:type="dxa"/>
                  <w:shd w:val="clear" w:color="auto" w:fill="auto"/>
                </w:tcPr>
                <w:p w14:paraId="110DD5C1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5ACE0037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2BEB132D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D37AC5" w:rsidRPr="00D22868" w14:paraId="13BD701D" w14:textId="77777777" w:rsidTr="00716D28">
              <w:tc>
                <w:tcPr>
                  <w:tcW w:w="2512" w:type="dxa"/>
                  <w:shd w:val="clear" w:color="auto" w:fill="auto"/>
                </w:tcPr>
                <w:p w14:paraId="0CA0A58A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Что может пойти не так, как запланировано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9FB563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A26F62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276CE0E5" w14:textId="77777777" w:rsidTr="00716D28">
              <w:tc>
                <w:tcPr>
                  <w:tcW w:w="2512" w:type="dxa"/>
                  <w:shd w:val="clear" w:color="auto" w:fill="auto"/>
                </w:tcPr>
                <w:p w14:paraId="6582C261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Почему мы можем потерпеть неудачу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6467E5C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0E68AF1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0D9B6F60" w14:textId="77777777" w:rsidTr="00716D28">
              <w:tc>
                <w:tcPr>
                  <w:tcW w:w="2512" w:type="dxa"/>
                  <w:shd w:val="clear" w:color="auto" w:fill="auto"/>
                </w:tcPr>
                <w:p w14:paraId="16FC848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Что мы должны сделать, чтобы преуспеть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0747A5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3F85DDD1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457CEC25" w14:textId="77777777" w:rsidTr="00716D28">
              <w:tc>
                <w:tcPr>
                  <w:tcW w:w="2512" w:type="dxa"/>
                  <w:shd w:val="clear" w:color="auto" w:fill="auto"/>
                </w:tcPr>
                <w:p w14:paraId="1F0C5E30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Где мы уязвимы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388626A3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D8514D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2157F240" w14:textId="77777777" w:rsidTr="00716D28">
              <w:tc>
                <w:tcPr>
                  <w:tcW w:w="2512" w:type="dxa"/>
                  <w:shd w:val="clear" w:color="auto" w:fill="auto"/>
                </w:tcPr>
                <w:p w14:paraId="647C2D31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Что может разрушить наши операции или нарушить процессы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ADEA44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1A509B06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31208716" w14:textId="77777777" w:rsidTr="00716D28">
              <w:tc>
                <w:tcPr>
                  <w:tcW w:w="2512" w:type="dxa"/>
                  <w:shd w:val="clear" w:color="auto" w:fill="auto"/>
                </w:tcPr>
                <w:p w14:paraId="45F53626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Знаем ли мы как достигнуть целей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6B2B32C8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4820D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7EC90C67" w14:textId="77777777" w:rsidTr="00716D28">
              <w:tc>
                <w:tcPr>
                  <w:tcW w:w="2512" w:type="dxa"/>
                  <w:shd w:val="clear" w:color="auto" w:fill="auto"/>
                </w:tcPr>
                <w:p w14:paraId="47EB2CA3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На какую информацию мы больше всего полагаемся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241C344C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690EFB3C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5EA59714" w14:textId="77777777" w:rsidTr="00716D28">
              <w:tc>
                <w:tcPr>
                  <w:tcW w:w="2512" w:type="dxa"/>
                  <w:shd w:val="clear" w:color="auto" w:fill="auto"/>
                </w:tcPr>
                <w:p w14:paraId="01EDC2EF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На что мы тратим большую часть денег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195BF383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799B44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15A49DCF" w14:textId="77777777" w:rsidTr="00716D28">
              <w:tc>
                <w:tcPr>
                  <w:tcW w:w="2512" w:type="dxa"/>
                  <w:shd w:val="clear" w:color="auto" w:fill="auto"/>
                </w:tcPr>
                <w:p w14:paraId="11A1B63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 мы получаем наш доход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3D7BDDD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069B7A0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48FF3278" w14:textId="77777777" w:rsidTr="00716D28">
              <w:tc>
                <w:tcPr>
                  <w:tcW w:w="2512" w:type="dxa"/>
                  <w:shd w:val="clear" w:color="auto" w:fill="auto"/>
                </w:tcPr>
                <w:p w14:paraId="6746C412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Какие решения требуют большего обсуждения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20DCD762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533F9335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15F81CA4" w14:textId="77777777" w:rsidTr="00716D28">
              <w:tc>
                <w:tcPr>
                  <w:tcW w:w="2512" w:type="dxa"/>
                  <w:shd w:val="clear" w:color="auto" w:fill="auto"/>
                </w:tcPr>
                <w:p w14:paraId="013FF3C0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Какие операции являются самыми сложными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0D76AB2D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1C918716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6E65B5B6" w14:textId="77777777" w:rsidTr="00716D28">
              <w:tc>
                <w:tcPr>
                  <w:tcW w:w="2512" w:type="dxa"/>
                  <w:shd w:val="clear" w:color="auto" w:fill="auto"/>
                </w:tcPr>
                <w:p w14:paraId="6A6F7FE7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Какие операции отрегулированы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528AAB9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2CE52914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7AC5" w:rsidRPr="00D22868" w14:paraId="7FEFFA31" w14:textId="77777777" w:rsidTr="00716D28">
              <w:tc>
                <w:tcPr>
                  <w:tcW w:w="2512" w:type="dxa"/>
                  <w:shd w:val="clear" w:color="auto" w:fill="auto"/>
                </w:tcPr>
                <w:p w14:paraId="4EF8F1F7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Какова наша самая большая подверженность риску с юридической стороны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3F676B78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D92B328" w14:textId="77777777" w:rsidR="00D37AC5" w:rsidRPr="00D22868" w:rsidRDefault="00D37AC5" w:rsidP="00716D28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345E22F6" w14:textId="77777777" w:rsidR="00D37AC5" w:rsidRPr="00A54BD7" w:rsidRDefault="00D37AC5" w:rsidP="00C34903">
            <w:pPr>
              <w:spacing w:line="240" w:lineRule="auto"/>
              <w:ind w:left="4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68F2" w:rsidRPr="00544EDE" w14:paraId="4C79C28B" w14:textId="77777777" w:rsidTr="00D37AC5">
        <w:trPr>
          <w:trHeight w:val="698"/>
        </w:trPr>
        <w:tc>
          <w:tcPr>
            <w:tcW w:w="691" w:type="pct"/>
            <w:shd w:val="clear" w:color="auto" w:fill="auto"/>
          </w:tcPr>
          <w:p w14:paraId="56AD42CE" w14:textId="77777777" w:rsidR="008B75B7" w:rsidRPr="00C34903" w:rsidRDefault="00FB75EE" w:rsidP="005F642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3490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ПК-</w:t>
            </w:r>
            <w:r w:rsidR="00B35BAE" w:rsidRPr="00C3490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14:paraId="4FE8CC73" w14:textId="60186502" w:rsidR="008B75B7" w:rsidRPr="00C34903" w:rsidRDefault="00A01EAE" w:rsidP="001E51DF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1EAE">
              <w:rPr>
                <w:rFonts w:ascii="Times New Roman" w:hAnsi="Times New Roman" w:cs="Times New Roman"/>
                <w:sz w:val="20"/>
                <w:szCs w:val="20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14:paraId="30F83C08" w14:textId="7EEE898B" w:rsidR="00743CCD" w:rsidRPr="00C34903" w:rsidRDefault="00743CCD" w:rsidP="00743CCD">
            <w:pPr>
              <w:pStyle w:val="ac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34903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C34903" w:rsidRPr="00C349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1EAE" w:rsidRPr="00A01EAE">
              <w:rPr>
                <w:rFonts w:ascii="Times New Roman" w:hAnsi="Times New Roman"/>
                <w:sz w:val="20"/>
                <w:szCs w:val="20"/>
              </w:rPr>
              <w:t>Владеет навыками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E23DA18" w14:textId="77777777" w:rsidR="008B75B7" w:rsidRPr="00C34903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072A6BC" w14:textId="77777777" w:rsidR="008B75B7" w:rsidRPr="00C34903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9732FDF" w14:textId="77777777" w:rsidR="008B75B7" w:rsidRPr="00C34903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30052FB" w14:textId="77777777" w:rsidR="008B75B7" w:rsidRPr="00C34903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E7C4BBD" w14:textId="77777777" w:rsidR="008B75B7" w:rsidRPr="00C34903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8F9FDB7" w14:textId="112361D4" w:rsidR="008B75B7" w:rsidRPr="00C34903" w:rsidRDefault="00184EB4" w:rsidP="00D37AC5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C34903">
              <w:rPr>
                <w:b/>
                <w:bCs/>
                <w:sz w:val="20"/>
                <w:szCs w:val="20"/>
              </w:rPr>
              <w:t>2.</w:t>
            </w:r>
            <w:r w:rsidRPr="00C34903">
              <w:rPr>
                <w:bCs/>
                <w:sz w:val="20"/>
                <w:szCs w:val="20"/>
              </w:rPr>
              <w:t xml:space="preserve"> </w:t>
            </w:r>
            <w:r w:rsidR="00A01EAE" w:rsidRPr="00A01EAE">
              <w:rPr>
                <w:sz w:val="20"/>
                <w:szCs w:val="20"/>
              </w:rPr>
              <w:t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C3490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11" w:type="pct"/>
          </w:tcPr>
          <w:p w14:paraId="69871C5C" w14:textId="77777777" w:rsidR="00C34903" w:rsidRPr="00C34903" w:rsidRDefault="00C34903" w:rsidP="00C34903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1.Знать: 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современные технологии финансового и маржинального анализа, визуализации финансовых данных 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 xml:space="preserve">для оценки и моделирования финансовых рисков на этапах </w:t>
            </w:r>
            <w:r w:rsidRPr="00C34903">
              <w:rPr>
                <w:rFonts w:ascii="Times New Roman" w:hAnsi="Times New Roman"/>
                <w:sz w:val="20"/>
                <w:szCs w:val="20"/>
              </w:rPr>
              <w:t>жизненного цикла продуктов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 xml:space="preserve">, связанных с </w:t>
            </w:r>
            <w:r w:rsidRPr="00C34903">
              <w:rPr>
                <w:rFonts w:ascii="Times New Roman" w:hAnsi="Times New Roman"/>
                <w:sz w:val="20"/>
                <w:szCs w:val="20"/>
              </w:rPr>
              <w:t>трендами и потребительскими предпочтениями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7F57EF2D" w14:textId="77777777" w:rsidR="00E032A2" w:rsidRPr="00C34903" w:rsidRDefault="00C34903" w:rsidP="00C34903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использовать современные методы для оценки 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и прогнозирования уровня маржинальности;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обладать практическими навыками оценки и моделирования 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финансовых показателей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 учетом особенностей электронной коммерции</w:t>
            </w:r>
            <w:r w:rsidR="00F0451F" w:rsidRPr="00C3490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B7F97EB" w14:textId="77777777" w:rsidR="00184EB4" w:rsidRPr="00C34903" w:rsidRDefault="00184EB4" w:rsidP="00AA0CE6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8F3F4E8" w14:textId="77777777" w:rsidR="00C34903" w:rsidRDefault="00C34903" w:rsidP="00C34903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6207165C" w14:textId="77777777" w:rsidR="00C34903" w:rsidRPr="00C34903" w:rsidRDefault="00C34903" w:rsidP="00C34903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2. Знать: 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современные методы и способы финансового анализа для оценки </w:t>
            </w:r>
            <w:r w:rsidRPr="00C34903">
              <w:rPr>
                <w:rFonts w:ascii="Times New Roman" w:hAnsi="Times New Roman"/>
                <w:sz w:val="20"/>
                <w:szCs w:val="20"/>
              </w:rPr>
              <w:t>клиентской базы</w:t>
            </w:r>
            <w:r w:rsidRPr="00C3490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44F1BC76" w14:textId="77777777" w:rsidR="00184EB4" w:rsidRPr="00184EB4" w:rsidRDefault="00C34903" w:rsidP="00C3490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C349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применять современный аналитический инструментарий</w:t>
            </w:r>
            <w:r w:rsidRPr="00C34903">
              <w:rPr>
                <w:rStyle w:val="FontStyle12"/>
                <w:sz w:val="20"/>
                <w:szCs w:val="20"/>
              </w:rPr>
              <w:t xml:space="preserve"> </w:t>
            </w:r>
            <w:r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анализа показателей, характеризующих клиентов; формировать аналитические обзоры и профессиональных суждение.</w:t>
            </w:r>
            <w:r w:rsidR="00184EB4" w:rsidRPr="00C34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02" w:type="pct"/>
            <w:shd w:val="clear" w:color="auto" w:fill="auto"/>
          </w:tcPr>
          <w:p w14:paraId="08D7CA12" w14:textId="77777777" w:rsidR="008A620A" w:rsidRPr="0000573E" w:rsidRDefault="008A620A" w:rsidP="008A6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t>Задание 1</w:t>
            </w:r>
          </w:p>
          <w:p w14:paraId="596FC7CA" w14:textId="77777777" w:rsidR="008A620A" w:rsidRPr="00D77BDA" w:rsidRDefault="008A620A" w:rsidP="008A620A">
            <w:pPr>
              <w:pStyle w:val="31"/>
              <w:tabs>
                <w:tab w:val="left" w:pos="169"/>
                <w:tab w:val="left" w:pos="31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Оцените эффективность использования денежных средств с помощью расчета коэффициента рентабельности среднего остатка денежных средств, если:</w:t>
            </w:r>
          </w:p>
          <w:p w14:paraId="30507384" w14:textId="77777777" w:rsidR="008A620A" w:rsidRPr="00D77BDA" w:rsidRDefault="008A620A" w:rsidP="0034334E">
            <w:pPr>
              <w:pStyle w:val="31"/>
              <w:numPr>
                <w:ilvl w:val="0"/>
                <w:numId w:val="7"/>
              </w:numPr>
              <w:tabs>
                <w:tab w:val="clear" w:pos="1065"/>
                <w:tab w:val="left" w:pos="169"/>
                <w:tab w:val="num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полученная за анализируемый пе</w:t>
            </w: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риод составила 170 тыс. руб.;</w:t>
            </w:r>
          </w:p>
          <w:p w14:paraId="196C4E58" w14:textId="77777777" w:rsidR="008A620A" w:rsidRDefault="008A620A" w:rsidP="0034334E">
            <w:pPr>
              <w:pStyle w:val="31"/>
              <w:numPr>
                <w:ilvl w:val="0"/>
                <w:numId w:val="7"/>
              </w:numPr>
              <w:tabs>
                <w:tab w:val="clear" w:pos="1065"/>
                <w:tab w:val="left" w:pos="169"/>
                <w:tab w:val="left" w:pos="311"/>
              </w:tabs>
              <w:spacing w:after="0" w:line="240" w:lineRule="auto"/>
              <w:ind w:left="0" w:hanging="8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средняя величина остатков денежных средств была равна 20 тыс. руб.</w:t>
            </w:r>
          </w:p>
          <w:p w14:paraId="6B065311" w14:textId="77777777" w:rsidR="008A620A" w:rsidRDefault="008A620A" w:rsidP="008A6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</w:t>
            </w:r>
          </w:p>
          <w:p w14:paraId="6CADAFDB" w14:textId="77777777" w:rsidR="00C34903" w:rsidRPr="00C34903" w:rsidRDefault="00C34903" w:rsidP="00C349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903">
              <w:rPr>
                <w:rFonts w:ascii="Times New Roman" w:hAnsi="Times New Roman" w:cs="Times New Roman"/>
                <w:sz w:val="20"/>
                <w:szCs w:val="20"/>
              </w:rPr>
              <w:t>Рассчитать планируемый и критический объемы продаж в стоимостной оценке, запас финансовой прочности, сумму маржинального дохода и прибыли. На сколько надо увеличить объем продаж, чтобы прибыль возросла на 10%? Как изменится прибыль, если переменные затраты увеличатся на 6%, а цена изделия на 8%?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8"/>
              <w:gridCol w:w="1472"/>
            </w:tblGrid>
            <w:tr w:rsidR="00C34903" w:rsidRPr="0019610C" w14:paraId="73A8AAD5" w14:textId="77777777" w:rsidTr="00C34903">
              <w:trPr>
                <w:jc w:val="center"/>
              </w:trPr>
              <w:tc>
                <w:tcPr>
                  <w:tcW w:w="3068" w:type="dxa"/>
                </w:tcPr>
                <w:p w14:paraId="5E4047FD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</w:t>
                  </w:r>
                </w:p>
              </w:tc>
              <w:tc>
                <w:tcPr>
                  <w:tcW w:w="1472" w:type="dxa"/>
                </w:tcPr>
                <w:p w14:paraId="6316903F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450 штук</w:t>
                  </w:r>
                </w:p>
              </w:tc>
            </w:tr>
            <w:tr w:rsidR="00C34903" w:rsidRPr="0019610C" w14:paraId="55C1CCB3" w14:textId="77777777" w:rsidTr="00C34903">
              <w:trPr>
                <w:jc w:val="center"/>
              </w:trPr>
              <w:tc>
                <w:tcPr>
                  <w:tcW w:w="3068" w:type="dxa"/>
                </w:tcPr>
                <w:p w14:paraId="28AEA770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изделия</w:t>
                  </w:r>
                </w:p>
              </w:tc>
              <w:tc>
                <w:tcPr>
                  <w:tcW w:w="1472" w:type="dxa"/>
                </w:tcPr>
                <w:p w14:paraId="4F5A497B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11000 руб.</w:t>
                  </w:r>
                </w:p>
              </w:tc>
            </w:tr>
            <w:tr w:rsidR="00C34903" w:rsidRPr="0019610C" w14:paraId="74B17CFC" w14:textId="77777777" w:rsidTr="00C34903">
              <w:trPr>
                <w:jc w:val="center"/>
              </w:trPr>
              <w:tc>
                <w:tcPr>
                  <w:tcW w:w="3068" w:type="dxa"/>
                </w:tcPr>
                <w:p w14:paraId="06D6C0C7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Переменные затраты на единицу</w:t>
                  </w:r>
                </w:p>
              </w:tc>
              <w:tc>
                <w:tcPr>
                  <w:tcW w:w="1472" w:type="dxa"/>
                </w:tcPr>
                <w:p w14:paraId="77AE4C49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8000 руб.</w:t>
                  </w:r>
                </w:p>
              </w:tc>
            </w:tr>
            <w:tr w:rsidR="00C34903" w:rsidRPr="0019610C" w14:paraId="35C00265" w14:textId="77777777" w:rsidTr="00C34903">
              <w:trPr>
                <w:jc w:val="center"/>
              </w:trPr>
              <w:tc>
                <w:tcPr>
                  <w:tcW w:w="3068" w:type="dxa"/>
                </w:tcPr>
                <w:p w14:paraId="5814C21C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Постоянные затраты за период</w:t>
                  </w:r>
                </w:p>
              </w:tc>
              <w:tc>
                <w:tcPr>
                  <w:tcW w:w="1472" w:type="dxa"/>
                </w:tcPr>
                <w:p w14:paraId="2F67A209" w14:textId="77777777" w:rsidR="00C34903" w:rsidRPr="0019610C" w:rsidRDefault="00C34903" w:rsidP="00C3490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510 тыс. руб.</w:t>
                  </w:r>
                </w:p>
              </w:tc>
            </w:tr>
          </w:tbl>
          <w:p w14:paraId="2228AF57" w14:textId="77777777" w:rsidR="008A620A" w:rsidRDefault="00C34903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0DDB5D7F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9E9027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CF8CA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1484E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2FB9E4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FB4CB3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BA45F2" w14:textId="77777777" w:rsidR="008A620A" w:rsidRPr="008A620A" w:rsidRDefault="008A620A" w:rsidP="008A620A">
            <w:pPr>
              <w:pStyle w:val="a6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20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0E1A235E" w14:textId="77777777" w:rsidR="008A620A" w:rsidRPr="00D37AC5" w:rsidRDefault="00D37AC5" w:rsidP="00D37AC5">
            <w:pPr>
              <w:pStyle w:val="TableParagraph"/>
              <w:jc w:val="both"/>
              <w:rPr>
                <w:rStyle w:val="0pt"/>
                <w:sz w:val="20"/>
                <w:szCs w:val="20"/>
              </w:rPr>
            </w:pPr>
            <w:r w:rsidRPr="00D37AC5">
              <w:rPr>
                <w:rStyle w:val="0pt"/>
                <w:sz w:val="20"/>
                <w:szCs w:val="20"/>
              </w:rPr>
              <w:t xml:space="preserve">Используя данные </w:t>
            </w:r>
            <w:r>
              <w:rPr>
                <w:rStyle w:val="0pt"/>
                <w:sz w:val="20"/>
                <w:szCs w:val="20"/>
              </w:rPr>
              <w:t>с сайта ПАО «Газпром»</w:t>
            </w:r>
            <w:r w:rsidRPr="00D37AC5">
              <w:rPr>
                <w:rStyle w:val="0pt"/>
                <w:sz w:val="20"/>
                <w:szCs w:val="20"/>
              </w:rPr>
              <w:t xml:space="preserve">, рассчитайте и оцените показатели вероятности развития кризиса по методике </w:t>
            </w:r>
            <w:proofErr w:type="spellStart"/>
            <w:r w:rsidRPr="00D37AC5">
              <w:rPr>
                <w:rStyle w:val="0pt"/>
                <w:sz w:val="20"/>
                <w:szCs w:val="20"/>
              </w:rPr>
              <w:t>Э.Альтмана</w:t>
            </w:r>
            <w:proofErr w:type="spellEnd"/>
            <w:r w:rsidRPr="00D37AC5">
              <w:rPr>
                <w:rStyle w:val="0pt"/>
                <w:sz w:val="20"/>
                <w:szCs w:val="20"/>
              </w:rPr>
              <w:t xml:space="preserve"> для моделей (Z2) и ZF, ZБ за 20</w:t>
            </w:r>
            <w:r>
              <w:rPr>
                <w:rStyle w:val="0pt"/>
                <w:sz w:val="20"/>
                <w:szCs w:val="20"/>
              </w:rPr>
              <w:t>23</w:t>
            </w:r>
            <w:r w:rsidRPr="00D37AC5">
              <w:rPr>
                <w:rStyle w:val="0pt"/>
                <w:sz w:val="20"/>
                <w:szCs w:val="20"/>
              </w:rPr>
              <w:t>-202</w:t>
            </w:r>
            <w:r>
              <w:rPr>
                <w:rStyle w:val="0pt"/>
                <w:sz w:val="20"/>
                <w:szCs w:val="20"/>
              </w:rPr>
              <w:t>4</w:t>
            </w:r>
            <w:r w:rsidRPr="00D37AC5">
              <w:rPr>
                <w:rStyle w:val="0pt"/>
                <w:sz w:val="20"/>
                <w:szCs w:val="20"/>
              </w:rPr>
              <w:t xml:space="preserve"> </w:t>
            </w:r>
            <w:proofErr w:type="gramStart"/>
            <w:r w:rsidRPr="00D37AC5">
              <w:rPr>
                <w:rStyle w:val="0pt"/>
                <w:sz w:val="20"/>
                <w:szCs w:val="20"/>
              </w:rPr>
              <w:t>гг..</w:t>
            </w:r>
            <w:proofErr w:type="gramEnd"/>
            <w:r w:rsidRPr="00D37AC5">
              <w:rPr>
                <w:rStyle w:val="0pt"/>
                <w:sz w:val="20"/>
                <w:szCs w:val="20"/>
              </w:rPr>
              <w:t xml:space="preserve"> Проанализируйте их</w:t>
            </w:r>
            <w:r>
              <w:rPr>
                <w:rStyle w:val="0pt"/>
                <w:sz w:val="20"/>
                <w:szCs w:val="20"/>
              </w:rPr>
              <w:t xml:space="preserve"> </w:t>
            </w:r>
            <w:r w:rsidRPr="00D37AC5">
              <w:rPr>
                <w:rStyle w:val="0pt"/>
                <w:sz w:val="20"/>
                <w:szCs w:val="20"/>
              </w:rPr>
              <w:t>динамику. Напишите вывод</w:t>
            </w:r>
            <w:r w:rsidR="008A620A" w:rsidRPr="00D37AC5">
              <w:rPr>
                <w:rStyle w:val="0pt"/>
                <w:sz w:val="20"/>
                <w:szCs w:val="20"/>
              </w:rPr>
              <w:t>.</w:t>
            </w:r>
          </w:p>
          <w:p w14:paraId="1BCB8772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17E007" w14:textId="77777777" w:rsidR="00D133F7" w:rsidRPr="00D133F7" w:rsidRDefault="00D133F7" w:rsidP="00D133F7">
            <w:pPr>
              <w:pStyle w:val="17"/>
              <w:shd w:val="clear" w:color="auto" w:fill="auto"/>
              <w:tabs>
                <w:tab w:val="left" w:pos="611"/>
              </w:tabs>
              <w:spacing w:before="0" w:line="240" w:lineRule="exact"/>
              <w:ind w:right="40" w:firstLine="0"/>
              <w:jc w:val="left"/>
              <w:rPr>
                <w:rStyle w:val="0pt"/>
                <w:b/>
                <w:sz w:val="20"/>
                <w:szCs w:val="20"/>
              </w:rPr>
            </w:pPr>
            <w:r w:rsidRPr="00D133F7">
              <w:rPr>
                <w:rStyle w:val="0pt"/>
                <w:b/>
                <w:sz w:val="20"/>
                <w:szCs w:val="20"/>
              </w:rPr>
              <w:t>Задание 2.</w:t>
            </w:r>
          </w:p>
          <w:p w14:paraId="30FA4E8D" w14:textId="77777777" w:rsidR="00D133F7" w:rsidRPr="00D133F7" w:rsidRDefault="00D133F7" w:rsidP="00D133F7">
            <w:pPr>
              <w:pStyle w:val="17"/>
              <w:shd w:val="clear" w:color="auto" w:fill="auto"/>
              <w:tabs>
                <w:tab w:val="left" w:pos="611"/>
              </w:tabs>
              <w:spacing w:before="0" w:line="240" w:lineRule="exact"/>
              <w:ind w:right="40" w:firstLine="0"/>
              <w:jc w:val="left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>Компания имеет следующие показатели производства одно</w:t>
            </w:r>
            <w:r w:rsidRPr="00D133F7">
              <w:rPr>
                <w:rStyle w:val="0pt"/>
                <w:sz w:val="20"/>
                <w:szCs w:val="20"/>
              </w:rPr>
              <w:softHyphen/>
              <w:t>го вида продукции:</w:t>
            </w:r>
          </w:p>
          <w:p w14:paraId="0DA4412E" w14:textId="77777777" w:rsidR="00D133F7" w:rsidRPr="00D133F7" w:rsidRDefault="00D133F7" w:rsidP="0034334E">
            <w:pPr>
              <w:pStyle w:val="17"/>
              <w:numPr>
                <w:ilvl w:val="0"/>
                <w:numId w:val="16"/>
              </w:numPr>
              <w:shd w:val="clear" w:color="auto" w:fill="auto"/>
              <w:tabs>
                <w:tab w:val="left" w:pos="294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цена за единицу продукции — </w:t>
            </w:r>
            <w:r w:rsidRPr="00D133F7">
              <w:rPr>
                <w:rStyle w:val="Candara85pt0pt"/>
                <w:sz w:val="20"/>
                <w:szCs w:val="20"/>
              </w:rPr>
              <w:t>200</w:t>
            </w:r>
            <w:r w:rsidRPr="00D133F7">
              <w:rPr>
                <w:rStyle w:val="0pt"/>
                <w:sz w:val="20"/>
                <w:szCs w:val="20"/>
              </w:rPr>
              <w:t xml:space="preserve"> руб.;</w:t>
            </w:r>
          </w:p>
          <w:p w14:paraId="71653FE6" w14:textId="77777777" w:rsidR="00D133F7" w:rsidRPr="00D133F7" w:rsidRDefault="00D133F7" w:rsidP="0034334E">
            <w:pPr>
              <w:pStyle w:val="17"/>
              <w:numPr>
                <w:ilvl w:val="0"/>
                <w:numId w:val="16"/>
              </w:numPr>
              <w:shd w:val="clear" w:color="auto" w:fill="auto"/>
              <w:tabs>
                <w:tab w:val="left" w:pos="294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переменные </w:t>
            </w:r>
            <w:r>
              <w:rPr>
                <w:rStyle w:val="0pt"/>
                <w:sz w:val="20"/>
                <w:szCs w:val="20"/>
              </w:rPr>
              <w:t>затраты</w:t>
            </w:r>
            <w:r w:rsidRPr="00D133F7">
              <w:rPr>
                <w:rStyle w:val="0pt"/>
                <w:sz w:val="20"/>
                <w:szCs w:val="20"/>
              </w:rPr>
              <w:t xml:space="preserve"> на единицу продукции — 150 руб.;</w:t>
            </w:r>
          </w:p>
          <w:p w14:paraId="5451519D" w14:textId="77777777" w:rsidR="00D133F7" w:rsidRPr="00D133F7" w:rsidRDefault="00D133F7" w:rsidP="0034334E">
            <w:pPr>
              <w:pStyle w:val="17"/>
              <w:numPr>
                <w:ilvl w:val="0"/>
                <w:numId w:val="16"/>
              </w:numPr>
              <w:shd w:val="clear" w:color="auto" w:fill="auto"/>
              <w:tabs>
                <w:tab w:val="left" w:pos="290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постоянные </w:t>
            </w:r>
            <w:r>
              <w:rPr>
                <w:rStyle w:val="0pt"/>
                <w:sz w:val="20"/>
                <w:szCs w:val="20"/>
              </w:rPr>
              <w:t>расходы</w:t>
            </w:r>
            <w:r w:rsidRPr="00D133F7">
              <w:rPr>
                <w:rStyle w:val="0pt"/>
                <w:sz w:val="20"/>
                <w:szCs w:val="20"/>
              </w:rPr>
              <w:t xml:space="preserve"> 25 000 руб. в месяц;</w:t>
            </w:r>
          </w:p>
          <w:p w14:paraId="4EB4E600" w14:textId="77777777" w:rsidR="00D133F7" w:rsidRPr="00D133F7" w:rsidRDefault="00D133F7" w:rsidP="0034334E">
            <w:pPr>
              <w:pStyle w:val="17"/>
              <w:numPr>
                <w:ilvl w:val="0"/>
                <w:numId w:val="16"/>
              </w:numPr>
              <w:shd w:val="clear" w:color="auto" w:fill="auto"/>
              <w:tabs>
                <w:tab w:val="left" w:pos="285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>план продаж составляет 500 шт. в месяц.</w:t>
            </w:r>
          </w:p>
          <w:p w14:paraId="0CE87268" w14:textId="77777777" w:rsidR="008A620A" w:rsidRPr="001B2FF0" w:rsidRDefault="00D133F7" w:rsidP="001B2FF0">
            <w:pPr>
              <w:pStyle w:val="17"/>
              <w:shd w:val="clear" w:color="auto" w:fill="auto"/>
              <w:spacing w:before="0" w:after="160" w:line="240" w:lineRule="exact"/>
              <w:ind w:left="40" w:right="40" w:firstLine="28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Оцените, какую прибыль (убыток) принесет предприятию уменьшение цены продукции на </w:t>
            </w:r>
            <w:r w:rsidRPr="00D133F7">
              <w:rPr>
                <w:rStyle w:val="Candara85pt0pt"/>
                <w:sz w:val="20"/>
                <w:szCs w:val="20"/>
              </w:rPr>
              <w:t>20</w:t>
            </w:r>
            <w:r w:rsidRPr="00D133F7">
              <w:rPr>
                <w:rStyle w:val="0pt"/>
                <w:sz w:val="20"/>
                <w:szCs w:val="20"/>
              </w:rPr>
              <w:t xml:space="preserve"> руб. за штуку при увеличении постоянных затрат на 10 000 руб. По прогнозам это приведет к уве</w:t>
            </w:r>
            <w:r w:rsidRPr="00D133F7">
              <w:rPr>
                <w:rStyle w:val="0pt"/>
                <w:sz w:val="20"/>
                <w:szCs w:val="20"/>
              </w:rPr>
              <w:softHyphen/>
              <w:t>личению реализации на 50%.</w:t>
            </w:r>
          </w:p>
        </w:tc>
      </w:tr>
      <w:bookmarkEnd w:id="7"/>
    </w:tbl>
    <w:p w14:paraId="76292243" w14:textId="77777777" w:rsidR="00E97B25" w:rsidRDefault="00E97B25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3146764" w14:textId="77777777" w:rsidR="00E97B25" w:rsidRDefault="00E97B25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0CF3554" w14:textId="77777777" w:rsidR="00F13772" w:rsidRDefault="00F13772" w:rsidP="00F13772">
      <w:pPr>
        <w:jc w:val="center"/>
        <w:rPr>
          <w:rFonts w:ascii="Times New Roman" w:hAnsi="Times New Roman"/>
          <w:b/>
          <w:sz w:val="28"/>
          <w:szCs w:val="28"/>
        </w:rPr>
      </w:pPr>
      <w:r w:rsidRPr="00DE18CA">
        <w:rPr>
          <w:rFonts w:ascii="Times New Roman" w:hAnsi="Times New Roman"/>
          <w:b/>
          <w:sz w:val="28"/>
          <w:szCs w:val="28"/>
        </w:rPr>
        <w:t>Примерный перечень вопросов к экзамену:</w:t>
      </w:r>
    </w:p>
    <w:p w14:paraId="083DB4BB" w14:textId="77777777" w:rsidR="00F440D0" w:rsidRPr="00C2267C" w:rsidRDefault="00F440D0" w:rsidP="0034334E">
      <w:pPr>
        <w:pStyle w:val="21"/>
        <w:numPr>
          <w:ilvl w:val="0"/>
          <w:numId w:val="15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Каковы</w:t>
      </w:r>
      <w:r w:rsidRPr="00C2267C">
        <w:rPr>
          <w:rFonts w:ascii="Times New Roman" w:hAnsi="Times New Roman" w:cs="Times New Roman"/>
          <w:sz w:val="28"/>
          <w:szCs w:val="28"/>
        </w:rPr>
        <w:t xml:space="preserve"> сущность </w:t>
      </w:r>
      <w:r>
        <w:rPr>
          <w:rFonts w:ascii="Times New Roman" w:hAnsi="Times New Roman" w:cs="Times New Roman"/>
          <w:sz w:val="28"/>
          <w:szCs w:val="28"/>
        </w:rPr>
        <w:t>и содержание финансового анализа</w:t>
      </w:r>
      <w:r w:rsidRPr="00C2267C">
        <w:rPr>
          <w:rFonts w:ascii="Times New Roman" w:hAnsi="Times New Roman" w:cs="Times New Roman"/>
          <w:sz w:val="28"/>
          <w:szCs w:val="28"/>
        </w:rPr>
        <w:t>?</w:t>
      </w:r>
    </w:p>
    <w:p w14:paraId="424B1BE9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Какова роль финансового анализа в управлении организацией и повышении эффективности ее деятельности? Почему она возрастает на современном этапе?</w:t>
      </w:r>
    </w:p>
    <w:p w14:paraId="567A9967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Каковы задачи финансового анализа?</w:t>
      </w:r>
    </w:p>
    <w:p w14:paraId="385BE381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Что является предметом и объектами финансового анализа?</w:t>
      </w:r>
      <w:r w:rsidRPr="00E216D0">
        <w:t xml:space="preserve"> </w:t>
      </w:r>
    </w:p>
    <w:p w14:paraId="38339299" w14:textId="77777777" w:rsidR="00F440D0" w:rsidRPr="00463CA8" w:rsidRDefault="00F440D0" w:rsidP="0034334E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</w:t>
      </w:r>
      <w:r w:rsidRPr="00BA1FF6">
        <w:rPr>
          <w:rFonts w:ascii="Times New Roman" w:hAnsi="Times New Roman" w:cs="Times New Roman"/>
          <w:sz w:val="28"/>
          <w:szCs w:val="28"/>
        </w:rPr>
        <w:t xml:space="preserve">сновные требования, предъявляемые </w:t>
      </w:r>
      <w:r>
        <w:rPr>
          <w:rFonts w:ascii="Times New Roman" w:hAnsi="Times New Roman" w:cs="Times New Roman"/>
          <w:sz w:val="28"/>
          <w:szCs w:val="28"/>
        </w:rPr>
        <w:t>к информации при анализе рис</w:t>
      </w:r>
      <w:r w:rsidRPr="00BA1FF6">
        <w:rPr>
          <w:rFonts w:ascii="Times New Roman" w:hAnsi="Times New Roman" w:cs="Times New Roman"/>
          <w:sz w:val="28"/>
          <w:szCs w:val="28"/>
        </w:rPr>
        <w:t>ков.</w:t>
      </w:r>
    </w:p>
    <w:p w14:paraId="2D8BBD0B" w14:textId="77777777" w:rsidR="00F440D0" w:rsidRPr="006954CD" w:rsidRDefault="00F440D0" w:rsidP="0034334E">
      <w:pPr>
        <w:pStyle w:val="a6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</w:t>
      </w:r>
      <w:r w:rsidR="00D37AC5">
        <w:rPr>
          <w:rFonts w:ascii="Times New Roman" w:hAnsi="Times New Roman" w:cs="Times New Roman"/>
          <w:sz w:val="28"/>
          <w:szCs w:val="28"/>
        </w:rPr>
        <w:t>сновные виды рисков</w:t>
      </w:r>
      <w:r w:rsidRPr="009D45B2">
        <w:rPr>
          <w:rFonts w:ascii="Times New Roman" w:hAnsi="Times New Roman" w:cs="Times New Roman"/>
          <w:sz w:val="28"/>
          <w:szCs w:val="28"/>
        </w:rPr>
        <w:t>.</w:t>
      </w:r>
    </w:p>
    <w:p w14:paraId="64E01115" w14:textId="77777777" w:rsidR="00F440D0" w:rsidRPr="00E216D0" w:rsidRDefault="00F440D0" w:rsidP="0034334E">
      <w:pPr>
        <w:pStyle w:val="a6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Факторы, оказывающие влияние деятельность</w:t>
      </w:r>
      <w:r w:rsidR="00D37AC5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E216D0">
        <w:rPr>
          <w:rFonts w:ascii="Times New Roman" w:hAnsi="Times New Roman" w:cs="Times New Roman"/>
          <w:sz w:val="28"/>
          <w:szCs w:val="28"/>
        </w:rPr>
        <w:t>.</w:t>
      </w:r>
    </w:p>
    <w:p w14:paraId="02FC346A" w14:textId="77777777" w:rsidR="00F440D0" w:rsidRPr="00E216D0" w:rsidRDefault="00F440D0" w:rsidP="0034334E">
      <w:pPr>
        <w:pStyle w:val="a6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рисков проекта.</w:t>
      </w:r>
    </w:p>
    <w:p w14:paraId="20737B8F" w14:textId="77777777" w:rsidR="00F440D0" w:rsidRPr="002D4F0C" w:rsidRDefault="00F440D0" w:rsidP="0034334E">
      <w:pPr>
        <w:pStyle w:val="ae"/>
        <w:numPr>
          <w:ilvl w:val="0"/>
          <w:numId w:val="15"/>
        </w:numPr>
        <w:suppressAutoHyphens/>
        <w:spacing w:line="360" w:lineRule="exact"/>
        <w:jc w:val="both"/>
        <w:rPr>
          <w:b w:val="0"/>
          <w:bCs/>
        </w:rPr>
      </w:pPr>
      <w:r w:rsidRPr="009D45B2">
        <w:rPr>
          <w:b w:val="0"/>
        </w:rPr>
        <w:t>Разработка программы финансового оздоровления предприятия.</w:t>
      </w:r>
    </w:p>
    <w:p w14:paraId="0957E782" w14:textId="77777777" w:rsidR="00F440D0" w:rsidRPr="00E216D0" w:rsidRDefault="00F440D0" w:rsidP="0034334E">
      <w:pPr>
        <w:pStyle w:val="a6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Источники финансирования капитальных вложений. Собственные, привлеченные и заемные средства.</w:t>
      </w:r>
    </w:p>
    <w:p w14:paraId="0C592672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«жизненный цикл».</w:t>
      </w:r>
    </w:p>
    <w:p w14:paraId="53248A14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«средневзвешенная стоимость капитала» и его значение в процессе оценки эффективности.</w:t>
      </w:r>
    </w:p>
    <w:p w14:paraId="3BD1F09E" w14:textId="77777777" w:rsidR="00F440D0" w:rsidRDefault="00D37AC5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безубыточности.</w:t>
      </w:r>
    </w:p>
    <w:p w14:paraId="00089E97" w14:textId="77777777" w:rsidR="002D4F0C" w:rsidRPr="002D4F0C" w:rsidRDefault="002D4F0C" w:rsidP="0034334E">
      <w:pPr>
        <w:pStyle w:val="ae"/>
        <w:numPr>
          <w:ilvl w:val="0"/>
          <w:numId w:val="15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определения безубыточного объема производства и продажи и зоны безопасности деятельности.</w:t>
      </w:r>
    </w:p>
    <w:p w14:paraId="65B8BB61" w14:textId="77777777" w:rsidR="00F440D0" w:rsidRDefault="00D37AC5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440D0">
        <w:rPr>
          <w:rFonts w:ascii="Times New Roman" w:hAnsi="Times New Roman" w:cs="Times New Roman"/>
          <w:sz w:val="28"/>
          <w:szCs w:val="28"/>
        </w:rPr>
        <w:t>акторы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F440D0">
        <w:rPr>
          <w:rFonts w:ascii="Times New Roman" w:hAnsi="Times New Roman" w:cs="Times New Roman"/>
          <w:sz w:val="28"/>
          <w:szCs w:val="28"/>
        </w:rPr>
        <w:t xml:space="preserve"> влияю</w:t>
      </w:r>
      <w:r>
        <w:rPr>
          <w:rFonts w:ascii="Times New Roman" w:hAnsi="Times New Roman" w:cs="Times New Roman"/>
          <w:sz w:val="28"/>
          <w:szCs w:val="28"/>
        </w:rPr>
        <w:t>щие</w:t>
      </w:r>
      <w:r w:rsidR="00F440D0">
        <w:rPr>
          <w:rFonts w:ascii="Times New Roman" w:hAnsi="Times New Roman" w:cs="Times New Roman"/>
          <w:sz w:val="28"/>
          <w:szCs w:val="28"/>
        </w:rPr>
        <w:t xml:space="preserve"> на порог рентабельности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F95EBD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AC5">
        <w:rPr>
          <w:rFonts w:ascii="Times New Roman" w:hAnsi="Times New Roman" w:cs="Times New Roman"/>
          <w:sz w:val="28"/>
          <w:szCs w:val="28"/>
        </w:rPr>
        <w:t>Запас финансовой прочности.</w:t>
      </w:r>
    </w:p>
    <w:p w14:paraId="4BB472B8" w14:textId="77777777" w:rsidR="00F440D0" w:rsidRPr="0082294D" w:rsidRDefault="00D37AC5" w:rsidP="0034334E">
      <w:pPr>
        <w:pStyle w:val="ac"/>
        <w:numPr>
          <w:ilvl w:val="0"/>
          <w:numId w:val="15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440D0" w:rsidRPr="0082294D">
        <w:rPr>
          <w:rFonts w:ascii="Times New Roman" w:hAnsi="Times New Roman" w:cs="Times New Roman"/>
          <w:sz w:val="28"/>
          <w:szCs w:val="28"/>
        </w:rPr>
        <w:t>етоды анализа финансовых отчетов</w:t>
      </w:r>
      <w:r w:rsidR="0061205E">
        <w:rPr>
          <w:rFonts w:ascii="Times New Roman" w:hAnsi="Times New Roman" w:cs="Times New Roman"/>
          <w:sz w:val="28"/>
          <w:szCs w:val="28"/>
        </w:rPr>
        <w:t>.</w:t>
      </w:r>
    </w:p>
    <w:p w14:paraId="64A1D2A2" w14:textId="77777777" w:rsidR="002D4F0C" w:rsidRDefault="002D4F0C" w:rsidP="0034334E">
      <w:pPr>
        <w:pStyle w:val="ae"/>
        <w:numPr>
          <w:ilvl w:val="0"/>
          <w:numId w:val="15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Финансовое состояние коммерческой организации и методы его анализа.</w:t>
      </w:r>
    </w:p>
    <w:p w14:paraId="2F1A903B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 xml:space="preserve">Оценка показателей </w:t>
      </w:r>
      <w:r w:rsidR="002D4F0C">
        <w:rPr>
          <w:rFonts w:ascii="Times New Roman" w:hAnsi="Times New Roman" w:cs="Times New Roman"/>
          <w:sz w:val="28"/>
          <w:szCs w:val="28"/>
        </w:rPr>
        <w:t>платежеспособности организации</w:t>
      </w:r>
      <w:r w:rsidRPr="00E216D0">
        <w:rPr>
          <w:rFonts w:ascii="Times New Roman" w:hAnsi="Times New Roman" w:cs="Times New Roman"/>
          <w:sz w:val="28"/>
          <w:szCs w:val="28"/>
        </w:rPr>
        <w:t>.</w:t>
      </w:r>
    </w:p>
    <w:p w14:paraId="291BF92F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денежных потоков во времени.</w:t>
      </w:r>
    </w:p>
    <w:p w14:paraId="31333A12" w14:textId="77777777" w:rsidR="00F440D0" w:rsidRPr="00E216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денежных потоков в условиях инфляции.</w:t>
      </w:r>
    </w:p>
    <w:p w14:paraId="15478EA5" w14:textId="77777777" w:rsidR="00F440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ликвидности денежных потоков.</w:t>
      </w:r>
    </w:p>
    <w:p w14:paraId="75381C11" w14:textId="77777777" w:rsidR="00F440D0" w:rsidRDefault="00F440D0" w:rsidP="0034334E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Прямой и косвенный методы анализа движения денежных средств.</w:t>
      </w:r>
    </w:p>
    <w:p w14:paraId="0499A700" w14:textId="77777777" w:rsidR="00F440D0" w:rsidRPr="00FD46B2" w:rsidRDefault="00F440D0" w:rsidP="0034334E">
      <w:pPr>
        <w:numPr>
          <w:ilvl w:val="0"/>
          <w:numId w:val="15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Методика анализа ликвидности бухгалтерского баланса.</w:t>
      </w:r>
    </w:p>
    <w:p w14:paraId="15A850FE" w14:textId="77777777" w:rsidR="00F440D0" w:rsidRPr="00FD46B2" w:rsidRDefault="00F440D0" w:rsidP="0034334E">
      <w:pPr>
        <w:numPr>
          <w:ilvl w:val="0"/>
          <w:numId w:val="15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анализа финансовых коэффициентов платежеспособности организации.</w:t>
      </w:r>
    </w:p>
    <w:p w14:paraId="7537D745" w14:textId="77777777" w:rsidR="00F440D0" w:rsidRDefault="00F440D0" w:rsidP="0034334E">
      <w:pPr>
        <w:numPr>
          <w:ilvl w:val="0"/>
          <w:numId w:val="15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и методика анализа финансовой устойчивости организации по данным финансовой отчетности.</w:t>
      </w:r>
    </w:p>
    <w:p w14:paraId="7A4A5857" w14:textId="77777777" w:rsidR="00F440D0" w:rsidRDefault="00F440D0" w:rsidP="0034334E">
      <w:pPr>
        <w:pStyle w:val="Default"/>
        <w:numPr>
          <w:ilvl w:val="0"/>
          <w:numId w:val="15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Экономические факторы, влияющие на величину прибыли организации. Факторный анализ прибыли. </w:t>
      </w:r>
    </w:p>
    <w:p w14:paraId="112BFF90" w14:textId="77777777" w:rsidR="00F440D0" w:rsidRDefault="00F440D0" w:rsidP="0034334E">
      <w:pPr>
        <w:pStyle w:val="Default"/>
        <w:numPr>
          <w:ilvl w:val="0"/>
          <w:numId w:val="15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Направления распределения чистой прибыли и их оптимизация. </w:t>
      </w:r>
    </w:p>
    <w:p w14:paraId="5FF7F7D3" w14:textId="77777777" w:rsidR="00F440D0" w:rsidRDefault="00F440D0" w:rsidP="0034334E">
      <w:pPr>
        <w:pStyle w:val="Default"/>
        <w:numPr>
          <w:ilvl w:val="0"/>
          <w:numId w:val="15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Система показателей рентабельности. </w:t>
      </w:r>
    </w:p>
    <w:p w14:paraId="46EB428D" w14:textId="77777777" w:rsidR="00F440D0" w:rsidRPr="00076F2E" w:rsidRDefault="00F440D0" w:rsidP="0034334E">
      <w:pPr>
        <w:pStyle w:val="Default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14:paraId="4A650073" w14:textId="77777777" w:rsidR="00F440D0" w:rsidRDefault="00F440D0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FCF24D4" w14:textId="77777777" w:rsidR="00F13772" w:rsidRPr="004E3684" w:rsidRDefault="00F13772" w:rsidP="0046049C">
      <w:pPr>
        <w:widowControl w:val="0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экзаменационного билета:</w:t>
      </w:r>
    </w:p>
    <w:p w14:paraId="68C4A5D1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5B1A23BB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lastRenderedPageBreak/>
        <w:t>высшего образования</w:t>
      </w:r>
    </w:p>
    <w:p w14:paraId="14D9B0DA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«ФИНАНСОВЫЙ УНИВЕРСИТЕТ ПРИ ПРАВИТЕЛЬСТВЕ</w:t>
      </w:r>
    </w:p>
    <w:p w14:paraId="7E624E98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РОССИЙСКОЙ ФЕДЕРАЦИИ»</w:t>
      </w:r>
    </w:p>
    <w:p w14:paraId="1C6E0E4A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(Финансовый университет)</w:t>
      </w:r>
    </w:p>
    <w:p w14:paraId="4526E41B" w14:textId="77777777" w:rsidR="00F13772" w:rsidRPr="00F27B75" w:rsidRDefault="007C0AB0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Кафедра</w:t>
      </w:r>
      <w:r w:rsidR="00F13772" w:rsidRPr="00F27B75">
        <w:rPr>
          <w:rFonts w:ascii="Times New Roman" w:hAnsi="Times New Roman"/>
          <w:sz w:val="24"/>
          <w:szCs w:val="24"/>
        </w:rPr>
        <w:t xml:space="preserve"> </w:t>
      </w:r>
      <w:r w:rsidR="00F13772" w:rsidRPr="00F27B75">
        <w:rPr>
          <w:rFonts w:ascii="Times New Roman" w:hAnsi="Times New Roman"/>
          <w:sz w:val="24"/>
          <w:szCs w:val="24"/>
          <w:u w:val="single"/>
        </w:rPr>
        <w:t>бизнес-аналитики Факультета налогов, аудита и бизнес-анализа</w:t>
      </w:r>
    </w:p>
    <w:p w14:paraId="0009B4A2" w14:textId="77777777" w:rsidR="007F44F2" w:rsidRPr="007F44F2" w:rsidRDefault="00F13772" w:rsidP="007F44F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Дисциплина </w:t>
      </w:r>
      <w:r w:rsidR="000752BA">
        <w:rPr>
          <w:rFonts w:ascii="Times New Roman" w:hAnsi="Times New Roman"/>
          <w:sz w:val="24"/>
          <w:szCs w:val="24"/>
          <w:u w:val="single"/>
        </w:rPr>
        <w:t>«</w:t>
      </w:r>
      <w:r w:rsidR="001E5F5F">
        <w:rPr>
          <w:rFonts w:ascii="Times New Roman" w:hAnsi="Times New Roman"/>
          <w:sz w:val="24"/>
          <w:szCs w:val="24"/>
          <w:u w:val="single"/>
        </w:rPr>
        <w:t>Ф</w:t>
      </w:r>
      <w:r w:rsidR="000752BA">
        <w:rPr>
          <w:rFonts w:ascii="Times New Roman" w:hAnsi="Times New Roman"/>
          <w:sz w:val="24"/>
          <w:szCs w:val="24"/>
          <w:u w:val="single"/>
        </w:rPr>
        <w:t>инансовый анализ</w:t>
      </w:r>
      <w:r w:rsidR="001E5F5F">
        <w:rPr>
          <w:rFonts w:ascii="Times New Roman" w:hAnsi="Times New Roman"/>
          <w:sz w:val="24"/>
          <w:szCs w:val="24"/>
          <w:u w:val="single"/>
        </w:rPr>
        <w:t xml:space="preserve"> в электронной коммерции</w:t>
      </w:r>
      <w:r w:rsidRPr="00F27B75">
        <w:rPr>
          <w:rFonts w:ascii="Times New Roman" w:hAnsi="Times New Roman"/>
          <w:sz w:val="24"/>
          <w:szCs w:val="24"/>
          <w:u w:val="single"/>
        </w:rPr>
        <w:t>»</w:t>
      </w:r>
      <w:r w:rsidR="00F44E49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0F634FA5" w14:textId="77777777" w:rsidR="00F13772" w:rsidRPr="00F27B75" w:rsidRDefault="00F13772" w:rsidP="007F44F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Факультет </w:t>
      </w:r>
      <w:r w:rsidR="0046049C">
        <w:rPr>
          <w:rFonts w:ascii="Times New Roman" w:hAnsi="Times New Roman"/>
          <w:sz w:val="24"/>
          <w:szCs w:val="24"/>
          <w:u w:val="single"/>
        </w:rPr>
        <w:t>налогов, аудита и бизнес-анализа</w:t>
      </w:r>
    </w:p>
    <w:p w14:paraId="6FF32789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Форма обучения </w:t>
      </w:r>
      <w:r w:rsidRPr="00F27B75">
        <w:rPr>
          <w:rFonts w:ascii="Times New Roman" w:hAnsi="Times New Roman"/>
          <w:sz w:val="24"/>
          <w:szCs w:val="24"/>
          <w:u w:val="single"/>
        </w:rPr>
        <w:t>очн</w:t>
      </w:r>
      <w:r w:rsidR="0046049C">
        <w:rPr>
          <w:rFonts w:ascii="Times New Roman" w:hAnsi="Times New Roman"/>
          <w:sz w:val="24"/>
          <w:szCs w:val="24"/>
          <w:u w:val="single"/>
        </w:rPr>
        <w:t>ая</w:t>
      </w:r>
    </w:p>
    <w:p w14:paraId="5E409BE9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Семестр </w:t>
      </w:r>
      <w:r w:rsidR="001E5F5F">
        <w:rPr>
          <w:rFonts w:ascii="Times New Roman" w:hAnsi="Times New Roman"/>
          <w:sz w:val="24"/>
          <w:szCs w:val="24"/>
          <w:u w:val="single"/>
        </w:rPr>
        <w:t>7</w:t>
      </w:r>
      <w:r w:rsidRPr="00F27B75">
        <w:rPr>
          <w:rFonts w:ascii="Times New Roman" w:hAnsi="Times New Roman"/>
          <w:sz w:val="24"/>
          <w:szCs w:val="24"/>
        </w:rPr>
        <w:t xml:space="preserve"> Направление </w:t>
      </w:r>
      <w:r w:rsidR="0046049C">
        <w:rPr>
          <w:rFonts w:ascii="Times New Roman" w:hAnsi="Times New Roman"/>
          <w:sz w:val="24"/>
          <w:szCs w:val="24"/>
          <w:u w:val="single"/>
        </w:rPr>
        <w:t>38.03</w:t>
      </w:r>
      <w:r w:rsidRPr="00F27B75">
        <w:rPr>
          <w:rFonts w:ascii="Times New Roman" w:hAnsi="Times New Roman"/>
          <w:sz w:val="24"/>
          <w:szCs w:val="24"/>
          <w:u w:val="single"/>
        </w:rPr>
        <w:t>.0</w:t>
      </w:r>
      <w:r w:rsidR="001E5F5F">
        <w:rPr>
          <w:rFonts w:ascii="Times New Roman" w:hAnsi="Times New Roman"/>
          <w:sz w:val="24"/>
          <w:szCs w:val="24"/>
          <w:u w:val="single"/>
        </w:rPr>
        <w:t>6</w:t>
      </w:r>
      <w:r w:rsidRPr="00F27B75">
        <w:rPr>
          <w:rFonts w:ascii="Times New Roman" w:hAnsi="Times New Roman"/>
          <w:sz w:val="24"/>
          <w:szCs w:val="24"/>
          <w:u w:val="single"/>
        </w:rPr>
        <w:t xml:space="preserve"> «</w:t>
      </w:r>
      <w:r w:rsidR="001E5F5F">
        <w:rPr>
          <w:rFonts w:ascii="Times New Roman" w:hAnsi="Times New Roman"/>
          <w:sz w:val="24"/>
          <w:szCs w:val="24"/>
          <w:u w:val="single"/>
        </w:rPr>
        <w:t>Торговое дело</w:t>
      </w:r>
      <w:r w:rsidRPr="00F27B75">
        <w:rPr>
          <w:rFonts w:ascii="Times New Roman" w:hAnsi="Times New Roman"/>
          <w:sz w:val="24"/>
          <w:szCs w:val="24"/>
          <w:u w:val="single"/>
        </w:rPr>
        <w:t>»</w:t>
      </w:r>
      <w:r w:rsidRPr="00F27B75">
        <w:rPr>
          <w:rFonts w:ascii="Times New Roman" w:hAnsi="Times New Roman"/>
          <w:sz w:val="24"/>
          <w:szCs w:val="24"/>
        </w:rPr>
        <w:t xml:space="preserve"> </w:t>
      </w:r>
    </w:p>
    <w:p w14:paraId="6FAA2C0F" w14:textId="77777777" w:rsidR="00F13772" w:rsidRPr="001E5F5F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Профиль </w:t>
      </w:r>
      <w:r w:rsidR="00F44E49">
        <w:rPr>
          <w:rFonts w:ascii="Times New Roman" w:hAnsi="Times New Roman"/>
          <w:sz w:val="24"/>
          <w:szCs w:val="24"/>
          <w:u w:val="single"/>
        </w:rPr>
        <w:t>«</w:t>
      </w:r>
      <w:r w:rsidR="001E5F5F">
        <w:rPr>
          <w:rFonts w:ascii="Times New Roman" w:hAnsi="Times New Roman"/>
          <w:sz w:val="24"/>
          <w:szCs w:val="24"/>
          <w:u w:val="single"/>
        </w:rPr>
        <w:t>Электронная коммерция»</w:t>
      </w:r>
    </w:p>
    <w:p w14:paraId="6E69234C" w14:textId="77777777" w:rsidR="00F13772" w:rsidRDefault="00F13772" w:rsidP="00F1377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27C1185" w14:textId="77777777" w:rsidR="00F13772" w:rsidRPr="00E2707C" w:rsidRDefault="00F13772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</w:t>
      </w:r>
      <w:r w:rsidR="0046049C" w:rsidRPr="00E2707C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14:paraId="7CB8FF58" w14:textId="77777777" w:rsidR="0046049C" w:rsidRPr="00E2707C" w:rsidRDefault="0046049C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28BF9D" w14:textId="77777777" w:rsidR="00E2707C" w:rsidRPr="00E2707C" w:rsidRDefault="00E2707C" w:rsidP="00E2707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1 вопрос                                                                                  </w:t>
      </w:r>
      <w:r w:rsidR="001E5F5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97B2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E5F5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(12 баллов)</w:t>
      </w:r>
    </w:p>
    <w:p w14:paraId="164BD290" w14:textId="77777777" w:rsidR="00E2707C" w:rsidRPr="009D45B2" w:rsidRDefault="009D45B2" w:rsidP="001E5F5F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</w:t>
      </w:r>
      <w:r w:rsidR="001E5F5F" w:rsidRP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Методы определения безубыточного объема производства и продажи и зоны безопасности деятельности</w:t>
      </w:r>
      <w:r w:rsidRP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                                                                           </w:t>
      </w:r>
      <w:r w:rsid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    </w:t>
      </w:r>
      <w:r w:rsidRP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</w:t>
      </w:r>
      <w:r w:rsid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          </w:t>
      </w:r>
      <w:r w:rsidR="00E97B2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</w:t>
      </w:r>
      <w:r w:rsidR="001E5F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</w:t>
      </w:r>
      <w:r w:rsidRPr="009D45B2">
        <w:rPr>
          <w:rFonts w:ascii="Times New Roman" w:hAnsi="Times New Roman" w:cs="Times New Roman"/>
          <w:b/>
          <w:bCs/>
          <w:caps/>
          <w:sz w:val="24"/>
          <w:szCs w:val="24"/>
        </w:rPr>
        <w:t>(</w:t>
      </w:r>
      <w:r w:rsidRPr="009D45B2">
        <w:rPr>
          <w:rFonts w:ascii="Times New Roman" w:hAnsi="Times New Roman" w:cs="Times New Roman"/>
          <w:b/>
          <w:bCs/>
          <w:sz w:val="24"/>
          <w:szCs w:val="24"/>
        </w:rPr>
        <w:t>6 баллов</w:t>
      </w:r>
      <w:r w:rsidR="00E2707C" w:rsidRPr="009D45B2">
        <w:rPr>
          <w:rFonts w:ascii="Times New Roman" w:hAnsi="Times New Roman" w:cs="Times New Roman"/>
          <w:b/>
          <w:bCs/>
          <w:caps/>
          <w:sz w:val="24"/>
          <w:szCs w:val="24"/>
        </w:rPr>
        <w:t>)</w:t>
      </w:r>
    </w:p>
    <w:p w14:paraId="75D9A0B2" w14:textId="77777777" w:rsidR="00E2707C" w:rsidRPr="00E2707C" w:rsidRDefault="00E2707C" w:rsidP="009D45B2">
      <w:pPr>
        <w:pStyle w:val="afb"/>
        <w:tabs>
          <w:tab w:val="left" w:pos="851"/>
        </w:tabs>
        <w:suppressAutoHyphens/>
        <w:spacing w:line="240" w:lineRule="auto"/>
        <w:jc w:val="left"/>
        <w:rPr>
          <w:rFonts w:cs="Times New Roman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б) </w:t>
      </w:r>
      <w:r w:rsidR="00BA1FF6">
        <w:rPr>
          <w:rFonts w:cs="Times New Roman"/>
          <w:b w:val="0"/>
          <w:bCs w:val="0"/>
          <w:caps w:val="0"/>
          <w:spacing w:val="0"/>
          <w:sz w:val="24"/>
          <w:szCs w:val="24"/>
        </w:rPr>
        <w:t>Основные требования, предъявляемые к информации при анализе рисков</w:t>
      </w: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 </w:t>
      </w:r>
      <w:r w:rsidR="00E97B25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    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(6 баллов)</w:t>
      </w:r>
    </w:p>
    <w:p w14:paraId="38F6CA52" w14:textId="77777777" w:rsidR="00BA1FF6" w:rsidRDefault="00BA1FF6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</w:p>
    <w:p w14:paraId="6EBC76CA" w14:textId="77777777" w:rsidR="00E2707C" w:rsidRPr="00E2707C" w:rsidRDefault="00E2707C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  <w:r w:rsidRPr="00E2707C">
        <w:rPr>
          <w:rFonts w:cs="Times New Roman"/>
          <w:caps w:val="0"/>
          <w:spacing w:val="0"/>
          <w:sz w:val="24"/>
          <w:szCs w:val="24"/>
        </w:rPr>
        <w:t xml:space="preserve">2 вопрос                                                                                   </w:t>
      </w:r>
      <w:r w:rsidR="00716D28">
        <w:rPr>
          <w:rFonts w:cs="Times New Roman"/>
          <w:caps w:val="0"/>
          <w:spacing w:val="0"/>
          <w:sz w:val="24"/>
          <w:szCs w:val="24"/>
        </w:rPr>
        <w:t xml:space="preserve">          </w:t>
      </w:r>
      <w:r w:rsidRPr="00E2707C">
        <w:rPr>
          <w:rFonts w:cs="Times New Roman"/>
          <w:caps w:val="0"/>
          <w:spacing w:val="0"/>
          <w:sz w:val="24"/>
          <w:szCs w:val="24"/>
        </w:rPr>
        <w:t xml:space="preserve">  </w:t>
      </w:r>
      <w:r w:rsidR="00E97B25">
        <w:rPr>
          <w:rFonts w:cs="Times New Roman"/>
          <w:caps w:val="0"/>
          <w:spacing w:val="0"/>
          <w:sz w:val="24"/>
          <w:szCs w:val="24"/>
        </w:rPr>
        <w:t xml:space="preserve">         </w:t>
      </w:r>
      <w:r w:rsidRPr="00E2707C">
        <w:rPr>
          <w:rFonts w:cs="Times New Roman"/>
          <w:caps w:val="0"/>
          <w:spacing w:val="0"/>
          <w:sz w:val="24"/>
          <w:szCs w:val="24"/>
        </w:rPr>
        <w:t xml:space="preserve"> (18 баллов)</w:t>
      </w:r>
    </w:p>
    <w:p w14:paraId="4F261CC4" w14:textId="77777777" w:rsidR="00E2707C" w:rsidRPr="00E2707C" w:rsidRDefault="00E2707C" w:rsidP="00E2707C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Выберите правильные ответы на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тестовые </w:t>
      </w: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вопросы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2A6EF0" w14:textId="77777777" w:rsidR="00E2707C" w:rsidRPr="00E2707C" w:rsidRDefault="00E2707C" w:rsidP="00E2707C">
      <w:pPr>
        <w:tabs>
          <w:tab w:val="num" w:pos="360"/>
        </w:tabs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14:paraId="6AEE9798" w14:textId="77777777" w:rsidR="00F82830" w:rsidRPr="00F82830" w:rsidRDefault="00F82830" w:rsidP="001E5F5F">
      <w:pPr>
        <w:pStyle w:val="TableParagraph"/>
        <w:spacing w:before="6"/>
        <w:ind w:left="107" w:right="133"/>
        <w:rPr>
          <w:rFonts w:eastAsia="TimesNewRomanPSMT"/>
          <w:b/>
          <w:sz w:val="24"/>
          <w:szCs w:val="24"/>
        </w:rPr>
      </w:pPr>
      <w:r>
        <w:rPr>
          <w:rFonts w:eastAsia="TimesNewRomanPSMT"/>
          <w:b/>
          <w:sz w:val="24"/>
          <w:szCs w:val="24"/>
        </w:rPr>
        <w:t>1</w:t>
      </w:r>
      <w:r w:rsidRPr="00F82830">
        <w:rPr>
          <w:rFonts w:eastAsia="TimesNewRomanPSMT"/>
          <w:b/>
          <w:sz w:val="24"/>
          <w:szCs w:val="24"/>
        </w:rPr>
        <w:t xml:space="preserve">. </w:t>
      </w:r>
      <w:r w:rsidR="001E5F5F" w:rsidRPr="001E5F5F">
        <w:rPr>
          <w:rFonts w:eastAsia="TimesNewRomanPSMT"/>
          <w:b/>
          <w:sz w:val="24"/>
          <w:szCs w:val="24"/>
          <w:lang w:eastAsia="ru-RU"/>
        </w:rPr>
        <w:t>Предприятие имеет внеоборотные активы на сумму 5 000 тыс. руб., долгосрочные обязательства — 3 000 тыс. руб., текущие (оборотные) активы — 8 000 тыс. руб., уставный капитал — 4 000 тыс. руб., собственный капитал — 7 000 тыс. руб. Собственный оборотный капитал составит:</w:t>
      </w:r>
      <w:r w:rsidR="001E5F5F">
        <w:rPr>
          <w:rFonts w:eastAsia="TimesNewRomanPSMT"/>
          <w:b/>
          <w:sz w:val="24"/>
          <w:szCs w:val="24"/>
          <w:lang w:eastAsia="ru-RU"/>
        </w:rPr>
        <w:t xml:space="preserve">                                </w:t>
      </w:r>
      <w:r>
        <w:rPr>
          <w:rFonts w:eastAsia="TimesNewRomanPSMT"/>
          <w:b/>
          <w:sz w:val="24"/>
          <w:szCs w:val="24"/>
        </w:rPr>
        <w:t xml:space="preserve">                                                                      (</w:t>
      </w:r>
      <w:r w:rsidR="00716D28">
        <w:rPr>
          <w:rFonts w:eastAsia="TimesNewRomanPSMT"/>
          <w:b/>
          <w:sz w:val="24"/>
          <w:szCs w:val="24"/>
        </w:rPr>
        <w:t>4</w:t>
      </w:r>
      <w:r>
        <w:rPr>
          <w:rFonts w:eastAsia="TimesNewRomanPSMT"/>
          <w:b/>
          <w:sz w:val="24"/>
          <w:szCs w:val="24"/>
        </w:rPr>
        <w:t xml:space="preserve"> балла)</w:t>
      </w:r>
    </w:p>
    <w:p w14:paraId="5E3A9B14" w14:textId="77777777"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1- </w:t>
      </w:r>
      <w:r w:rsidR="001E5F5F">
        <w:rPr>
          <w:rFonts w:ascii="Times New Roman" w:eastAsia="TimesNewRomanPSMT" w:hAnsi="Times New Roman" w:cs="Times New Roman"/>
          <w:sz w:val="24"/>
          <w:szCs w:val="24"/>
        </w:rPr>
        <w:t>2000 тыс. руб.</w:t>
      </w:r>
    </w:p>
    <w:p w14:paraId="095C27A9" w14:textId="77777777"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2- </w:t>
      </w:r>
      <w:r w:rsidR="001E5F5F">
        <w:rPr>
          <w:rFonts w:ascii="Times New Roman" w:eastAsia="TimesNewRomanPSMT" w:hAnsi="Times New Roman" w:cs="Times New Roman"/>
          <w:sz w:val="24"/>
          <w:szCs w:val="24"/>
        </w:rPr>
        <w:t>3000 тыс. руб.</w:t>
      </w:r>
    </w:p>
    <w:p w14:paraId="2F6A2642" w14:textId="77777777"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3- </w:t>
      </w:r>
      <w:r w:rsidR="001E5F5F">
        <w:rPr>
          <w:rFonts w:ascii="Times New Roman" w:eastAsia="TimesNewRomanPSMT" w:hAnsi="Times New Roman" w:cs="Times New Roman"/>
          <w:sz w:val="24"/>
          <w:szCs w:val="24"/>
        </w:rPr>
        <w:t>4000 тыс. руб.</w:t>
      </w:r>
    </w:p>
    <w:p w14:paraId="164A7DBB" w14:textId="77777777" w:rsidR="00F82830" w:rsidRDefault="00F82830" w:rsidP="00E2707C">
      <w:pPr>
        <w:pStyle w:val="a4"/>
        <w:tabs>
          <w:tab w:val="num" w:pos="360"/>
        </w:tabs>
        <w:ind w:left="360" w:hanging="76"/>
        <w:rPr>
          <w:rFonts w:ascii="Times New Roman" w:hAnsi="Times New Roman" w:cs="Times New Roman"/>
          <w:b/>
          <w:sz w:val="24"/>
          <w:szCs w:val="24"/>
        </w:rPr>
      </w:pPr>
    </w:p>
    <w:p w14:paraId="42C63AE9" w14:textId="77777777"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2</w:t>
      </w:r>
      <w:r w:rsidR="00716D28">
        <w:rPr>
          <w:rFonts w:ascii="Times New Roman" w:eastAsia="TimesNewRomanPSMT" w:hAnsi="Times New Roman" w:cs="Times New Roman"/>
          <w:b/>
          <w:sz w:val="24"/>
          <w:szCs w:val="24"/>
        </w:rPr>
        <w:t>.</w:t>
      </w:r>
      <w:r w:rsidR="00716D28" w:rsidRPr="00716D28">
        <w:rPr>
          <w:rFonts w:ascii="Times New Roman" w:eastAsia="TimesNewRomanPSMT" w:hAnsi="Times New Roman" w:cs="Times New Roman"/>
          <w:b/>
          <w:sz w:val="24"/>
          <w:szCs w:val="24"/>
        </w:rPr>
        <w:t>Что из перечисленного относится к капиталу организации</w:t>
      </w:r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>:</w:t>
      </w:r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(2 балла)</w:t>
      </w:r>
    </w:p>
    <w:p w14:paraId="49CEDD87" w14:textId="77777777" w:rsidR="00716D28" w:rsidRPr="00716D28" w:rsidRDefault="00716D28" w:rsidP="0034334E">
      <w:pPr>
        <w:pStyle w:val="ac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6D28">
        <w:rPr>
          <w:rFonts w:ascii="Times New Roman" w:eastAsia="TimesNewRomanPSMT" w:hAnsi="Times New Roman" w:cs="Times New Roman"/>
          <w:sz w:val="24"/>
          <w:szCs w:val="24"/>
        </w:rPr>
        <w:t>нераспределённая прибыль, добавочный капитал, уставной капитал</w:t>
      </w:r>
    </w:p>
    <w:p w14:paraId="20155890" w14:textId="77777777" w:rsidR="00716D28" w:rsidRPr="00716D28" w:rsidRDefault="00716D28" w:rsidP="0034334E">
      <w:pPr>
        <w:pStyle w:val="ac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6D28">
        <w:rPr>
          <w:rFonts w:ascii="Times New Roman" w:eastAsia="TimesNewRomanPSMT" w:hAnsi="Times New Roman" w:cs="Times New Roman"/>
          <w:sz w:val="24"/>
          <w:szCs w:val="24"/>
        </w:rPr>
        <w:t>основные средства, нематериальный актив, долгосрочные обязательства</w:t>
      </w:r>
    </w:p>
    <w:p w14:paraId="6DF361F4" w14:textId="77777777" w:rsidR="00716D28" w:rsidRPr="00716D28" w:rsidRDefault="00716D28" w:rsidP="0034334E">
      <w:pPr>
        <w:pStyle w:val="ac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6D28">
        <w:rPr>
          <w:rFonts w:ascii="Times New Roman" w:eastAsia="TimesNewRomanPSMT" w:hAnsi="Times New Roman" w:cs="Times New Roman"/>
          <w:sz w:val="24"/>
          <w:szCs w:val="24"/>
        </w:rPr>
        <w:t>нераспределенная прибыль, запас</w:t>
      </w:r>
      <w:r>
        <w:rPr>
          <w:rFonts w:ascii="Times New Roman" w:eastAsia="TimesNewRomanPSMT" w:hAnsi="Times New Roman" w:cs="Times New Roman"/>
          <w:sz w:val="24"/>
          <w:szCs w:val="24"/>
        </w:rPr>
        <w:t>ы</w:t>
      </w:r>
      <w:r w:rsidRPr="00716D28">
        <w:rPr>
          <w:rFonts w:ascii="Times New Roman" w:eastAsia="TimesNewRomanPSMT" w:hAnsi="Times New Roman" w:cs="Times New Roman"/>
          <w:sz w:val="24"/>
          <w:szCs w:val="24"/>
        </w:rPr>
        <w:t>, денежные средства</w:t>
      </w:r>
    </w:p>
    <w:p w14:paraId="2D01BF15" w14:textId="77777777" w:rsidR="00716D28" w:rsidRPr="00716D28" w:rsidRDefault="00716D28" w:rsidP="0034334E">
      <w:pPr>
        <w:pStyle w:val="ac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6D28">
        <w:rPr>
          <w:rFonts w:ascii="Times New Roman" w:eastAsia="TimesNewRomanPSMT" w:hAnsi="Times New Roman" w:cs="Times New Roman"/>
          <w:sz w:val="24"/>
          <w:szCs w:val="24"/>
        </w:rPr>
        <w:t>уставной капитал, основные средство, запас</w:t>
      </w:r>
      <w:r>
        <w:rPr>
          <w:rFonts w:ascii="Times New Roman" w:eastAsia="TimesNewRomanPSMT" w:hAnsi="Times New Roman" w:cs="Times New Roman"/>
          <w:sz w:val="24"/>
          <w:szCs w:val="24"/>
        </w:rPr>
        <w:t>ы</w:t>
      </w:r>
      <w:r w:rsidRPr="00716D28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370C62C5" w14:textId="77777777" w:rsidR="002D4F0C" w:rsidRDefault="002D4F0C" w:rsidP="002D4F0C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7135E6BF" w14:textId="77777777"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16D28" w:rsidRPr="00716D28">
        <w:rPr>
          <w:rFonts w:ascii="Times New Roman" w:eastAsia="TimesNewRomanPSMT" w:hAnsi="Times New Roman" w:cs="Times New Roman"/>
          <w:b/>
          <w:sz w:val="24"/>
          <w:szCs w:val="24"/>
        </w:rPr>
        <w:t xml:space="preserve">Разница между выручкой и себестоимостью </w:t>
      </w:r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 xml:space="preserve">– </w:t>
      </w:r>
      <w:proofErr w:type="gramStart"/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>это</w:t>
      </w:r>
      <w:r w:rsidR="00716D28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>:</w:t>
      </w:r>
      <w:proofErr w:type="gramEnd"/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 (2 балла)</w:t>
      </w:r>
    </w:p>
    <w:p w14:paraId="3BE21CA8" w14:textId="77777777" w:rsidR="00716D28" w:rsidRPr="00716D28" w:rsidRDefault="00716D28" w:rsidP="0034334E">
      <w:pPr>
        <w:pStyle w:val="ac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16D28">
        <w:rPr>
          <w:rFonts w:ascii="Times New Roman" w:hAnsi="Times New Roman" w:cs="Times New Roman"/>
          <w:sz w:val="24"/>
          <w:szCs w:val="24"/>
        </w:rPr>
        <w:t>Валовая прибыль</w:t>
      </w:r>
    </w:p>
    <w:p w14:paraId="6C7228D4" w14:textId="77777777" w:rsidR="00716D28" w:rsidRPr="00716D28" w:rsidRDefault="00716D28" w:rsidP="0034334E">
      <w:pPr>
        <w:pStyle w:val="ac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16D28">
        <w:rPr>
          <w:rFonts w:ascii="Times New Roman" w:hAnsi="Times New Roman" w:cs="Times New Roman"/>
          <w:sz w:val="24"/>
          <w:szCs w:val="24"/>
        </w:rPr>
        <w:t>Прибыль до налогообложения</w:t>
      </w:r>
    </w:p>
    <w:p w14:paraId="72953803" w14:textId="77777777" w:rsidR="00716D28" w:rsidRPr="00716D28" w:rsidRDefault="00716D28" w:rsidP="0034334E">
      <w:pPr>
        <w:pStyle w:val="ac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16D28">
        <w:rPr>
          <w:rFonts w:ascii="Times New Roman" w:hAnsi="Times New Roman" w:cs="Times New Roman"/>
          <w:sz w:val="24"/>
          <w:szCs w:val="24"/>
        </w:rPr>
        <w:t>Прибыль от продаж</w:t>
      </w:r>
    </w:p>
    <w:p w14:paraId="6192B39D" w14:textId="77777777" w:rsidR="00716D28" w:rsidRPr="00716D28" w:rsidRDefault="00716D28" w:rsidP="0034334E">
      <w:pPr>
        <w:pStyle w:val="ac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16D28">
        <w:rPr>
          <w:rFonts w:ascii="Times New Roman" w:hAnsi="Times New Roman" w:cs="Times New Roman"/>
          <w:sz w:val="24"/>
          <w:szCs w:val="24"/>
        </w:rPr>
        <w:t>Чистая прибыль</w:t>
      </w:r>
    </w:p>
    <w:p w14:paraId="540176DC" w14:textId="77777777" w:rsidR="00716D28" w:rsidRPr="00716D28" w:rsidRDefault="00716D28" w:rsidP="0034334E">
      <w:pPr>
        <w:pStyle w:val="ac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16D28">
        <w:rPr>
          <w:rFonts w:ascii="Times New Roman" w:hAnsi="Times New Roman" w:cs="Times New Roman"/>
          <w:sz w:val="24"/>
          <w:szCs w:val="24"/>
        </w:rPr>
        <w:t>Активы предприятия</w:t>
      </w:r>
    </w:p>
    <w:p w14:paraId="5739B42E" w14:textId="77777777" w:rsidR="002D4F0C" w:rsidRPr="00857607" w:rsidRDefault="002D4F0C" w:rsidP="002D4F0C">
      <w:pPr>
        <w:pStyle w:val="ac"/>
        <w:rPr>
          <w:rFonts w:ascii="Times New Roman" w:hAnsi="Times New Roman"/>
          <w:sz w:val="28"/>
          <w:szCs w:val="28"/>
        </w:rPr>
      </w:pPr>
    </w:p>
    <w:p w14:paraId="5BC235E1" w14:textId="77777777" w:rsidR="00716D28" w:rsidRPr="002D4F0C" w:rsidRDefault="002D4F0C" w:rsidP="00716D2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b/>
          <w:sz w:val="24"/>
          <w:szCs w:val="24"/>
        </w:rPr>
        <w:t xml:space="preserve">4. Отношение заемного капитала к собственному показывает:   </w:t>
      </w:r>
      <w:r w:rsidR="00716D28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2D4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6D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6D28">
        <w:rPr>
          <w:rFonts w:ascii="Times New Roman" w:eastAsia="TimesNewRomanPSMT" w:hAnsi="Times New Roman" w:cs="Times New Roman"/>
          <w:b/>
          <w:sz w:val="24"/>
          <w:szCs w:val="24"/>
        </w:rPr>
        <w:t>(2 балла)</w:t>
      </w:r>
    </w:p>
    <w:p w14:paraId="4499EB87" w14:textId="77777777" w:rsidR="002D4F0C" w:rsidRPr="002D4F0C" w:rsidRDefault="002D4F0C" w:rsidP="0034334E">
      <w:pPr>
        <w:pStyle w:val="ac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обеспеченности собственными средствами.</w:t>
      </w:r>
    </w:p>
    <w:p w14:paraId="5FED7E5F" w14:textId="77777777" w:rsidR="002D4F0C" w:rsidRPr="002D4F0C" w:rsidRDefault="002D4F0C" w:rsidP="0034334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финансовой независимости.</w:t>
      </w:r>
    </w:p>
    <w:p w14:paraId="3515E4AB" w14:textId="77777777" w:rsidR="002D4F0C" w:rsidRPr="002D4F0C" w:rsidRDefault="002D4F0C" w:rsidP="0034334E">
      <w:pPr>
        <w:pStyle w:val="ac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финансирования.</w:t>
      </w:r>
    </w:p>
    <w:p w14:paraId="23F24C04" w14:textId="77777777" w:rsidR="002D4F0C" w:rsidRPr="002D4F0C" w:rsidRDefault="002D4F0C" w:rsidP="0034334E">
      <w:pPr>
        <w:pStyle w:val="ac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капитализации.</w:t>
      </w:r>
    </w:p>
    <w:p w14:paraId="215AEB67" w14:textId="77777777" w:rsidR="00716D28" w:rsidRDefault="00716D28" w:rsidP="00716D28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38059FDE" w14:textId="77777777" w:rsidR="00716D28" w:rsidRPr="00A33AEB" w:rsidRDefault="00716D28" w:rsidP="00716D28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</w:t>
      </w:r>
      <w:r w:rsidRPr="00A33AEB">
        <w:rPr>
          <w:rFonts w:ascii="Times New Roman" w:hAnsi="Times New Roman" w:cs="Times New Roman"/>
          <w:b/>
          <w:bCs/>
          <w:sz w:val="24"/>
        </w:rPr>
        <w:t xml:space="preserve">. Порог рентабельности (точка безубыточности) в натуральном измерении может быть рассчитан следующим образом: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</w:rPr>
        <w:t xml:space="preserve">              </w:t>
      </w:r>
      <w:r w:rsidRPr="00A33AEB">
        <w:rPr>
          <w:rFonts w:ascii="Times New Roman" w:hAnsi="Times New Roman" w:cs="Times New Roman"/>
          <w:b/>
          <w:bCs/>
          <w:sz w:val="24"/>
        </w:rPr>
        <w:t xml:space="preserve">   (2 балла)</w:t>
      </w:r>
    </w:p>
    <w:p w14:paraId="4AD2CC22" w14:textId="77777777" w:rsidR="00716D28" w:rsidRPr="00A33AEB" w:rsidRDefault="00716D28" w:rsidP="00716D28">
      <w:pPr>
        <w:ind w:firstLine="360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lastRenderedPageBreak/>
        <w:t>1- постоянные расходы / маржинальный доход;</w:t>
      </w:r>
    </w:p>
    <w:p w14:paraId="13EE0EF1" w14:textId="77777777" w:rsidR="00716D28" w:rsidRPr="00A33AEB" w:rsidRDefault="00716D28" w:rsidP="0034334E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t>постоянные расходы / маржинальный доход на единицу продукции;</w:t>
      </w:r>
    </w:p>
    <w:p w14:paraId="2EBFFE2E" w14:textId="77777777" w:rsidR="00716D28" w:rsidRPr="00A33AEB" w:rsidRDefault="00716D28" w:rsidP="0034334E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t>переменные расходы / маржинальный доход на единицу продукции.</w:t>
      </w:r>
    </w:p>
    <w:p w14:paraId="16870142" w14:textId="77777777" w:rsidR="002D4F0C" w:rsidRPr="00DD4EE2" w:rsidRDefault="002D4F0C" w:rsidP="002D4F0C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447EC95" w14:textId="77777777" w:rsidR="00A33AEB" w:rsidRPr="00A33AEB" w:rsidRDefault="00A33AEB" w:rsidP="00A33AE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AEB">
        <w:rPr>
          <w:rFonts w:ascii="Times New Roman" w:hAnsi="Times New Roman" w:cs="Times New Roman"/>
          <w:b/>
          <w:sz w:val="24"/>
          <w:szCs w:val="24"/>
        </w:rPr>
        <w:t xml:space="preserve">6. Рассчитайте влияние изменения уровня управленческих расходов на прибыль от продаж, если выручка в базисном периоде составила 3500тыс.руб., в отчетном периоде 4500тыс.руб.; управленческие расходы соответственно составили 425тыс.руб. и 640тыс.руб.: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A33AEB">
        <w:rPr>
          <w:rFonts w:ascii="Times New Roman" w:hAnsi="Times New Roman" w:cs="Times New Roman"/>
          <w:b/>
          <w:sz w:val="24"/>
          <w:szCs w:val="24"/>
        </w:rPr>
        <w:t>)</w:t>
      </w:r>
    </w:p>
    <w:p w14:paraId="664C0564" w14:textId="77777777" w:rsidR="00A33AEB" w:rsidRPr="00A33AEB" w:rsidRDefault="00A33AEB" w:rsidP="00A33AEB">
      <w:pPr>
        <w:jc w:val="both"/>
        <w:rPr>
          <w:rFonts w:ascii="Times New Roman" w:hAnsi="Times New Roman" w:cs="Times New Roman"/>
          <w:sz w:val="24"/>
          <w:szCs w:val="24"/>
        </w:rPr>
      </w:pPr>
      <w:r w:rsidRPr="00A33AEB">
        <w:rPr>
          <w:rFonts w:ascii="Times New Roman" w:hAnsi="Times New Roman" w:cs="Times New Roman"/>
          <w:sz w:val="24"/>
          <w:szCs w:val="24"/>
        </w:rPr>
        <w:t>1).  + 115тыс.руб.;                  2).  + 1000тыс.руб.;                   3).  + 93,6тыс.руб.</w:t>
      </w:r>
    </w:p>
    <w:p w14:paraId="0D77B170" w14:textId="77777777" w:rsidR="00A33AEB" w:rsidRDefault="00A33AEB" w:rsidP="00A33AE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43DEBC93" w14:textId="77777777" w:rsidR="0037458F" w:rsidRDefault="0037458F" w:rsidP="0037458F">
      <w:pPr>
        <w:ind w:left="720" w:hanging="57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>3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>вопрос</w:t>
      </w:r>
      <w:r w:rsidR="00F44E49"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 w:rsid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="00F44E49"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Практико-ориентированное задание 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 w:rsidR="00A33AEB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                                         (30 баллов)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                                                            </w:t>
      </w:r>
    </w:p>
    <w:p w14:paraId="52F537A8" w14:textId="77777777" w:rsidR="00D62E6B" w:rsidRPr="00D62E6B" w:rsidRDefault="00D62E6B" w:rsidP="00D62E6B">
      <w:pPr>
        <w:spacing w:line="360" w:lineRule="exac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9" w:name="_Toc116926233"/>
      <w:r w:rsidRPr="00D62E6B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данных таблицы проанализируйте факторы изменения рентабельности отдельных видов продукции и в целом по предприятию. </w:t>
      </w:r>
    </w:p>
    <w:tbl>
      <w:tblPr>
        <w:tblpPr w:leftFromText="180" w:rightFromText="180" w:vertAnchor="text" w:horzAnchor="margin" w:tblpX="128" w:tblpY="17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417"/>
        <w:gridCol w:w="1701"/>
        <w:gridCol w:w="1838"/>
        <w:gridCol w:w="2268"/>
      </w:tblGrid>
      <w:tr w:rsidR="00D62E6B" w:rsidRPr="00FA12B4" w14:paraId="2FC7209B" w14:textId="77777777" w:rsidTr="00084EF7">
        <w:trPr>
          <w:trHeight w:val="380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14:paraId="24650339" w14:textId="77777777" w:rsidR="00D62E6B" w:rsidRPr="00FA12B4" w:rsidRDefault="00D62E6B" w:rsidP="00084EF7">
            <w:pPr>
              <w:ind w:firstLine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239575B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 А</w:t>
            </w:r>
          </w:p>
        </w:tc>
        <w:tc>
          <w:tcPr>
            <w:tcW w:w="4106" w:type="dxa"/>
            <w:gridSpan w:val="2"/>
            <w:shd w:val="clear" w:color="auto" w:fill="auto"/>
            <w:vAlign w:val="center"/>
          </w:tcPr>
          <w:p w14:paraId="7CD919FE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 Б</w:t>
            </w:r>
          </w:p>
        </w:tc>
      </w:tr>
      <w:tr w:rsidR="00D62E6B" w:rsidRPr="00FA12B4" w14:paraId="25A28D02" w14:textId="77777777" w:rsidTr="00084EF7">
        <w:trPr>
          <w:trHeight w:val="170"/>
        </w:trPr>
        <w:tc>
          <w:tcPr>
            <w:tcW w:w="2694" w:type="dxa"/>
            <w:vMerge/>
            <w:shd w:val="clear" w:color="auto" w:fill="auto"/>
            <w:vAlign w:val="center"/>
          </w:tcPr>
          <w:p w14:paraId="053AB38D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06E883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12BD95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5FFEEB8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5F0C4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D62E6B" w:rsidRPr="00FA12B4" w14:paraId="340DC75E" w14:textId="77777777" w:rsidTr="00084EF7">
        <w:trPr>
          <w:trHeight w:val="203"/>
        </w:trPr>
        <w:tc>
          <w:tcPr>
            <w:tcW w:w="2694" w:type="dxa"/>
            <w:shd w:val="clear" w:color="auto" w:fill="auto"/>
            <w:vAlign w:val="center"/>
          </w:tcPr>
          <w:p w14:paraId="68085EAA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2490E7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D7AC09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1EF9F00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B392A5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62E6B" w:rsidRPr="00FA12B4" w14:paraId="7F545612" w14:textId="77777777" w:rsidTr="00084EF7">
        <w:trPr>
          <w:trHeight w:val="203"/>
        </w:trPr>
        <w:tc>
          <w:tcPr>
            <w:tcW w:w="2694" w:type="dxa"/>
            <w:shd w:val="clear" w:color="auto" w:fill="auto"/>
            <w:vAlign w:val="center"/>
          </w:tcPr>
          <w:p w14:paraId="0FA62BB5" w14:textId="77777777" w:rsidR="00D62E6B" w:rsidRPr="00FA12B4" w:rsidRDefault="00D62E6B" w:rsidP="00084E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продаж, 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E767F6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8C44D2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C392140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BD82EC" w14:textId="77777777" w:rsidR="00D62E6B" w:rsidRPr="00FA12B4" w:rsidRDefault="00D62E6B" w:rsidP="00084EF7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</w:tr>
      <w:tr w:rsidR="00D62E6B" w:rsidRPr="00FA12B4" w14:paraId="7099EE48" w14:textId="77777777" w:rsidTr="00084EF7">
        <w:trPr>
          <w:trHeight w:val="227"/>
        </w:trPr>
        <w:tc>
          <w:tcPr>
            <w:tcW w:w="2694" w:type="dxa"/>
            <w:shd w:val="clear" w:color="auto" w:fill="auto"/>
            <w:vAlign w:val="center"/>
          </w:tcPr>
          <w:p w14:paraId="6176F589" w14:textId="77777777" w:rsidR="00D62E6B" w:rsidRPr="00FA12B4" w:rsidRDefault="00D62E6B" w:rsidP="00084E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Цена изделия, 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B6727F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5330EE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F88D62E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8D73A1" w14:textId="77777777" w:rsidR="00D62E6B" w:rsidRPr="00FA12B4" w:rsidRDefault="00D62E6B" w:rsidP="00084EF7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62E6B" w:rsidRPr="00FA12B4" w14:paraId="4038A066" w14:textId="77777777" w:rsidTr="00084EF7">
        <w:trPr>
          <w:trHeight w:val="343"/>
        </w:trPr>
        <w:tc>
          <w:tcPr>
            <w:tcW w:w="2694" w:type="dxa"/>
            <w:shd w:val="clear" w:color="auto" w:fill="auto"/>
            <w:vAlign w:val="center"/>
          </w:tcPr>
          <w:p w14:paraId="5C5737AA" w14:textId="77777777" w:rsidR="00D62E6B" w:rsidRPr="00FA12B4" w:rsidRDefault="00D62E6B" w:rsidP="00084EF7">
            <w:pPr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 изделия, 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FF6A2C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98E5AA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9AF6FC5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5F9734" w14:textId="77777777" w:rsidR="00D62E6B" w:rsidRPr="00FA12B4" w:rsidRDefault="00D62E6B" w:rsidP="00084EF7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</w:tbl>
    <w:p w14:paraId="576E424B" w14:textId="77777777" w:rsidR="00D62E6B" w:rsidRPr="00FA12B4" w:rsidRDefault="00D62E6B" w:rsidP="00D62E6B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BF21DE6" w14:textId="77777777" w:rsidR="00D62E6B" w:rsidRPr="00D62E6B" w:rsidRDefault="00D62E6B" w:rsidP="00D62E6B">
      <w:pPr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2E6B">
        <w:rPr>
          <w:rFonts w:ascii="Times New Roman" w:hAnsi="Times New Roman" w:cs="Times New Roman"/>
          <w:iCs/>
          <w:sz w:val="24"/>
          <w:szCs w:val="24"/>
        </w:rPr>
        <w:t xml:space="preserve">    Оцените полученные результаты и сформулируйте выводы.</w:t>
      </w:r>
    </w:p>
    <w:p w14:paraId="5271D48C" w14:textId="77777777" w:rsidR="00BB0DCC" w:rsidRPr="004F61FF" w:rsidRDefault="00E15D47" w:rsidP="00E15D47">
      <w:pPr>
        <w:pStyle w:val="1"/>
        <w:jc w:val="both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 xml:space="preserve">8. </w:t>
      </w:r>
      <w:r w:rsidR="00BB0DCC" w:rsidRPr="004F61FF">
        <w:rPr>
          <w:rFonts w:ascii="Times New Roman" w:hAnsi="Times New Roman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9"/>
    </w:p>
    <w:p w14:paraId="73F3F073" w14:textId="77777777" w:rsidR="00BB0DCC" w:rsidRPr="00563B4F" w:rsidRDefault="00BB0DCC" w:rsidP="00BB0DCC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705C53B3" w14:textId="77777777" w:rsidR="00BB0DCC" w:rsidRPr="009D2B8E" w:rsidRDefault="00BB0DCC" w:rsidP="0034334E">
      <w:pPr>
        <w:pStyle w:val="ac"/>
        <w:widowControl w:val="0"/>
        <w:numPr>
          <w:ilvl w:val="0"/>
          <w:numId w:val="8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от 30.11.1994 № 51-ФЗ (ред. от 25.02.2022.)</w:t>
      </w:r>
    </w:p>
    <w:p w14:paraId="2103F7D6" w14:textId="77777777" w:rsidR="00BB0DCC" w:rsidRPr="009D2B8E" w:rsidRDefault="00BB0DCC" w:rsidP="0034334E">
      <w:pPr>
        <w:widowControl w:val="0"/>
        <w:numPr>
          <w:ilvl w:val="0"/>
          <w:numId w:val="8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30477F52" w14:textId="77777777" w:rsidR="00BB0DCC" w:rsidRDefault="00BB0DCC" w:rsidP="0034334E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14:paraId="41EC3791" w14:textId="77777777" w:rsidR="00035537" w:rsidRPr="00035537" w:rsidRDefault="00035537" w:rsidP="0034334E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spacing w:after="0"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035537">
        <w:rPr>
          <w:rFonts w:ascii="Times New Roman" w:hAnsi="Times New Roman"/>
          <w:sz w:val="28"/>
          <w:szCs w:val="20"/>
        </w:rPr>
        <w:t>Федеральный закон от 25.02.1999 №39-ФЗ (ред. от 28.12.2022) «Об инвестиционной деятельности в Российской Федерации, осуществляемой в форме капитальных вложений»</w:t>
      </w:r>
      <w:r>
        <w:rPr>
          <w:rFonts w:ascii="Times New Roman" w:hAnsi="Times New Roman"/>
          <w:sz w:val="28"/>
          <w:szCs w:val="20"/>
        </w:rPr>
        <w:t>.</w:t>
      </w:r>
    </w:p>
    <w:p w14:paraId="1E1C9A28" w14:textId="77777777" w:rsidR="00BB0DCC" w:rsidRDefault="00BB0DCC" w:rsidP="0034334E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14:paraId="4A52BA43" w14:textId="77777777" w:rsidR="00BB0DCC" w:rsidRPr="002061BD" w:rsidRDefault="00BB0DCC" w:rsidP="0034334E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lastRenderedPageBreak/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62C06BFD" w14:textId="77777777" w:rsidR="00BB0DCC" w:rsidRPr="009D2B8E" w:rsidRDefault="00BB0DCC" w:rsidP="0034334E">
      <w:pPr>
        <w:widowControl w:val="0"/>
        <w:numPr>
          <w:ilvl w:val="0"/>
          <w:numId w:val="8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0AFBA5FA" w14:textId="77777777" w:rsidR="00BB0DCC" w:rsidRPr="009D2B8E" w:rsidRDefault="00BB0DCC" w:rsidP="0034334E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731B0BDC" w14:textId="77777777" w:rsidR="00BB0DCC" w:rsidRPr="009D2B8E" w:rsidRDefault="00BB0DCC" w:rsidP="0034334E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18/02 "Учет расчетов по налогу на прибыль организаций" (ред. от 20.11.2018) </w:t>
      </w:r>
    </w:p>
    <w:p w14:paraId="6FA2DEEB" w14:textId="77777777" w:rsidR="00BB0DCC" w:rsidRDefault="00BB0DCC" w:rsidP="00BB0DCC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0E10B3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564EE211" w14:textId="7E60C259" w:rsidR="007B20AA" w:rsidRPr="008B4F5F" w:rsidRDefault="007B20AA" w:rsidP="0034334E">
      <w:pPr>
        <w:widowControl w:val="0"/>
        <w:numPr>
          <w:ilvl w:val="0"/>
          <w:numId w:val="8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Герасимова, Е.Б. Экономический анализ = </w:t>
      </w:r>
      <w:proofErr w:type="spell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Business</w:t>
      </w:r>
      <w:proofErr w:type="spell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performance</w:t>
      </w:r>
      <w:proofErr w:type="spell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analysis</w:t>
      </w:r>
      <w:proofErr w:type="spell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: учебник для направлений бакалавриата "Экономика и управление" / Е.Б. Герасимова; </w:t>
      </w:r>
      <w:proofErr w:type="spell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2021. — 194 с. — (Бакалавриат). — Изд. на англ. яз. - Текст: непосредственный. - То же. - 2025. - ЭБС BOOK.ru. - URL: https://book.ru/book/956852 (дата обращения: 03.03.2025). — </w:t>
      </w:r>
      <w:proofErr w:type="gramStart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6D4051" w:rsidRPr="006D405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79FA098D" w14:textId="45B457F3" w:rsidR="00FA7C09" w:rsidRPr="00FA7C09" w:rsidRDefault="008B4F5F" w:rsidP="00FA7C09">
      <w:pPr>
        <w:widowControl w:val="0"/>
        <w:numPr>
          <w:ilvl w:val="0"/>
          <w:numId w:val="8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Игонина, Л.Л. Финансовый анализ: учебник для направлений "Экономика" и "Менеджмент" / Л.Л. Игонина, У.Ю.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Рощектаева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В.В.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Вихарев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; </w:t>
      </w:r>
      <w:proofErr w:type="spellStart"/>
      <w:proofErr w:type="gram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Л.Л. Игониной. — Москва: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 — 320 с. — (Бакалавриат и магистратура). - Текст: непосредственный. - То же. - 2025. - ЭБС BOOK.ru. - URL: https://book.ru/book/955396 (дата обращения: 03.03.2025). — </w:t>
      </w:r>
      <w:proofErr w:type="gram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5B86BD9A" w14:textId="6C10749F" w:rsidR="001D042E" w:rsidRPr="001D042E" w:rsidRDefault="005220F7" w:rsidP="0034334E">
      <w:pPr>
        <w:widowControl w:val="0"/>
        <w:numPr>
          <w:ilvl w:val="0"/>
          <w:numId w:val="8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5220F7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 анализ: учебник для направлений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и магистратуры "Экономика", "Менеджмент" / Н.А. Никифорова, С.Н. Миловидова, Т.Б.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[и др.]; под ред. Н.А. Никифоровой;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2023 — 584 с.: ил. — (Бакалавриат и магистратура). — Текст: непосредственный. - То же. - 2024. - ЭБС BOOK.ru. - URL: https://book.ru/book/954673 (дата обращения:23.02.2025). — </w:t>
      </w:r>
      <w:proofErr w:type="gramStart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FA7C09"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5B249D87" w14:textId="77777777" w:rsidR="00BB0DCC" w:rsidRPr="00A54BD7" w:rsidRDefault="00BB0DCC" w:rsidP="00BB0DCC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A54BD7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6D17E98B" w14:textId="77777777" w:rsidR="00FA7C09" w:rsidRDefault="00FA7C09" w:rsidP="0034334E">
      <w:pPr>
        <w:widowControl w:val="0"/>
        <w:numPr>
          <w:ilvl w:val="0"/>
          <w:numId w:val="8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Глебов, В.И. Анализ данных в экономике. Сборник задач: учебник для направления бакалавриата и магистратуры "Экономика и управление" / В.И. </w:t>
      </w:r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lastRenderedPageBreak/>
        <w:t xml:space="preserve">Глебов, С.Я. Криволапов; </w:t>
      </w:r>
      <w:proofErr w:type="spellStart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2022 — 578 с.: ил. — (Бакалавриат и магистратура). - Текст: непосредственный. - То же. - 2024. - ЭБС BOOK.ru. - URL: https://book.ru/book/952667 (дата обращения:03.03.2025). — </w:t>
      </w:r>
      <w:proofErr w:type="gramStart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FA7C0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0EC126A7" w14:textId="77777777" w:rsidR="00FA7C09" w:rsidRPr="00FA7C09" w:rsidRDefault="00FA7C09" w:rsidP="00FA7C09">
      <w:pPr>
        <w:pStyle w:val="ac"/>
        <w:widowControl w:val="0"/>
        <w:numPr>
          <w:ilvl w:val="0"/>
          <w:numId w:val="8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FA7C09">
        <w:rPr>
          <w:rFonts w:ascii="Times New Roman" w:hAnsi="Times New Roman"/>
          <w:sz w:val="28"/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Pr="00FA7C09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FA7C09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Pr="00FA7C09">
        <w:rPr>
          <w:rFonts w:ascii="Times New Roman" w:hAnsi="Times New Roman"/>
          <w:sz w:val="28"/>
          <w:szCs w:val="28"/>
        </w:rPr>
        <w:t>Кнорус</w:t>
      </w:r>
      <w:proofErr w:type="spellEnd"/>
      <w:r w:rsidRPr="00FA7C09">
        <w:rPr>
          <w:rFonts w:ascii="Times New Roman" w:hAnsi="Times New Roman"/>
          <w:sz w:val="28"/>
          <w:szCs w:val="28"/>
        </w:rPr>
        <w:t xml:space="preserve">, 2023. — 322 с. — (Магистратура). - Текст: непосредственный. - То же. - ЭБС BOOK.ru. - URL: https://book.ru/book/945985 (дата обращения:28.01.2025). — </w:t>
      </w:r>
      <w:proofErr w:type="gramStart"/>
      <w:r w:rsidRPr="00FA7C09">
        <w:rPr>
          <w:rFonts w:ascii="Times New Roman" w:hAnsi="Times New Roman"/>
          <w:sz w:val="28"/>
          <w:szCs w:val="28"/>
        </w:rPr>
        <w:t>Текст :</w:t>
      </w:r>
      <w:proofErr w:type="gramEnd"/>
      <w:r w:rsidRPr="00FA7C09">
        <w:rPr>
          <w:rFonts w:ascii="Times New Roman" w:hAnsi="Times New Roman"/>
          <w:sz w:val="28"/>
          <w:szCs w:val="28"/>
        </w:rPr>
        <w:t xml:space="preserve"> электронный.</w:t>
      </w:r>
      <w:bookmarkStart w:id="10" w:name="_Toc116137469"/>
      <w:bookmarkStart w:id="11" w:name="_Toc116137579"/>
      <w:bookmarkStart w:id="12" w:name="_Toc116926234"/>
    </w:p>
    <w:p w14:paraId="7128A0DD" w14:textId="54DBC92A" w:rsidR="00FA7C09" w:rsidRPr="00FA7C09" w:rsidRDefault="00FA7C09" w:rsidP="00FA7C09">
      <w:pPr>
        <w:pStyle w:val="ac"/>
        <w:widowControl w:val="0"/>
        <w:numPr>
          <w:ilvl w:val="0"/>
          <w:numId w:val="8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Анализ и прогнозирование денежных потоков: учебник для направления </w:t>
      </w:r>
      <w:proofErr w:type="spellStart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/ Н.А. Никифорова, С.Н. Миловидова, Т.Б. </w:t>
      </w:r>
      <w:proofErr w:type="spellStart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[и др.]; </w:t>
      </w:r>
      <w:proofErr w:type="spellStart"/>
      <w:proofErr w:type="gramStart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Н.А. Никифоровой. — Москва: </w:t>
      </w:r>
      <w:proofErr w:type="spellStart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2020 — 314 с. — (Бакалавриат и магистратура). - Текст: непосредственный. - То же. - 2022. - ЭБС BOOK.ru. - URL:https://book.ru/book/943674 (дата обращения: 03.03.2025). — </w:t>
      </w:r>
      <w:proofErr w:type="gramStart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FA7C09">
        <w:rPr>
          <w:rFonts w:ascii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2C09FF02" w14:textId="05E9B099" w:rsidR="00BB0DCC" w:rsidRPr="000314BD" w:rsidRDefault="007B6170" w:rsidP="007B6170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BB0DCC" w:rsidRPr="000314BD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0"/>
      <w:bookmarkEnd w:id="11"/>
      <w:bookmarkEnd w:id="12"/>
    </w:p>
    <w:p w14:paraId="1688AEAB" w14:textId="77777777" w:rsidR="00BB0DCC" w:rsidRPr="000314BD" w:rsidRDefault="00BB0DCC" w:rsidP="00BB0DC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14A19FC7" w14:textId="77777777" w:rsidR="00BB0DCC" w:rsidRPr="00866662" w:rsidRDefault="00BB0DCC" w:rsidP="0034334E">
      <w:pPr>
        <w:numPr>
          <w:ilvl w:val="0"/>
          <w:numId w:val="9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11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14:paraId="177B5DFA" w14:textId="77777777" w:rsidR="00BB0DCC" w:rsidRPr="00866662" w:rsidRDefault="00BB0DCC" w:rsidP="0034334E">
      <w:pPr>
        <w:numPr>
          <w:ilvl w:val="0"/>
          <w:numId w:val="9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12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14:paraId="72D0FAA3" w14:textId="77777777" w:rsidR="00BB0DCC" w:rsidRPr="00866662" w:rsidRDefault="00BB0DCC" w:rsidP="0034334E">
      <w:pPr>
        <w:numPr>
          <w:ilvl w:val="0"/>
          <w:numId w:val="9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3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14:paraId="562C2F9B" w14:textId="77777777" w:rsidR="00BB0DCC" w:rsidRPr="00866662" w:rsidRDefault="00BB0DCC" w:rsidP="0034334E">
      <w:pPr>
        <w:numPr>
          <w:ilvl w:val="0"/>
          <w:numId w:val="9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4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14:paraId="782B38D4" w14:textId="77777777" w:rsidR="00BB0DCC" w:rsidRPr="00523373" w:rsidRDefault="00BB0DCC" w:rsidP="00BB0DCC">
      <w:pPr>
        <w:spacing w:before="240" w:line="360" w:lineRule="auto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</w:pPr>
      <w:r w:rsidRPr="0052337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523373"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  <w:t>:</w:t>
      </w:r>
    </w:p>
    <w:p w14:paraId="2D300FF5" w14:textId="77777777" w:rsidR="00BB0DCC" w:rsidRPr="002061BD" w:rsidRDefault="00BB0DCC" w:rsidP="0034334E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Электронная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библиотека Финансового университета (ЭБ)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F00D70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URL: </w:t>
      </w:r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 http://elib.fa.ru/</w:t>
      </w:r>
    </w:p>
    <w:p w14:paraId="4CB4F08E" w14:textId="7240DF2A" w:rsidR="00D9471C" w:rsidRPr="00D9471C" w:rsidRDefault="00D9471C" w:rsidP="00D9471C">
      <w:pPr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>Электронно-библиотечная система BOOK.RU http://www.book.ru</w:t>
      </w:r>
    </w:p>
    <w:p w14:paraId="547D57CB" w14:textId="77777777" w:rsidR="00D9471C" w:rsidRPr="00D9471C" w:rsidRDefault="00D9471C" w:rsidP="00D9471C">
      <w:pPr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>Znanium</w:t>
      </w:r>
      <w:proofErr w:type="spellEnd"/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 xml:space="preserve"> http://www.znanium.ru</w:t>
      </w:r>
    </w:p>
    <w:p w14:paraId="7C4C5EEF" w14:textId="679DE946" w:rsidR="00BB0DCC" w:rsidRPr="0029638E" w:rsidRDefault="00D9471C" w:rsidP="00D9471C">
      <w:pPr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 xml:space="preserve">Образовательная платформа </w:t>
      </w:r>
      <w:proofErr w:type="spellStart"/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>Юрайт</w:t>
      </w:r>
      <w:proofErr w:type="spellEnd"/>
      <w:r w:rsidRPr="00D9471C">
        <w:rPr>
          <w:rFonts w:ascii="Times New Roman" w:eastAsia="Times New Roman" w:hAnsi="Times New Roman"/>
          <w:sz w:val="28"/>
          <w:szCs w:val="28"/>
          <w:lang w:eastAsia="zh-CN"/>
        </w:rPr>
        <w:t xml:space="preserve"> https://urait.ru/</w:t>
      </w:r>
      <w:r w:rsidR="00BB0DCC"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Научная электронная библиотека. </w:t>
      </w:r>
      <w:r w:rsidR="00BB0DCC"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</w:t>
      </w:r>
      <w:r w:rsidR="00BB0DCC"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:  eLibrary.ru http://elibrary.ru  </w:t>
      </w:r>
    </w:p>
    <w:p w14:paraId="18E2ED97" w14:textId="77777777" w:rsidR="00BB0DCC" w:rsidRPr="0029638E" w:rsidRDefault="00BB0DCC" w:rsidP="0034334E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9638E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Национальная электронная библиотека. 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</w:t>
      </w:r>
      <w:r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: </w:t>
      </w:r>
      <w:hyperlink r:id="rId15" w:history="1">
        <w:r w:rsidRPr="0029638E">
          <w:rPr>
            <w:rStyle w:val="af9"/>
            <w:rFonts w:ascii="Times New Roman" w:eastAsia="Times New Roman" w:hAnsi="Times New Roman"/>
            <w:sz w:val="28"/>
            <w:szCs w:val="28"/>
            <w:lang w:eastAsia="zh-CN"/>
          </w:rPr>
          <w:t>http://нэб.рф/</w:t>
        </w:r>
      </w:hyperlink>
    </w:p>
    <w:p w14:paraId="54C16995" w14:textId="77777777" w:rsidR="00BB0DCC" w:rsidRPr="00866662" w:rsidRDefault="00BB0DCC" w:rsidP="0034334E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en-US"/>
        </w:rPr>
      </w:pPr>
      <w:r w:rsidRPr="00866662">
        <w:rPr>
          <w:rFonts w:ascii="Times New Roman" w:hAnsi="Times New Roman"/>
          <w:sz w:val="28"/>
          <w:szCs w:val="28"/>
        </w:rPr>
        <w:t>Электронные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</w:rPr>
        <w:t>продукты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</w:rPr>
        <w:t>издательства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Elsevier. </w:t>
      </w:r>
      <w:r w:rsidRPr="00866662">
        <w:rPr>
          <w:rFonts w:ascii="Times New Roman" w:hAnsi="Times New Roman"/>
          <w:sz w:val="28"/>
          <w:szCs w:val="28"/>
        </w:rPr>
        <w:t>Коллекции</w:t>
      </w:r>
      <w:r w:rsidRPr="00866662">
        <w:rPr>
          <w:rFonts w:ascii="Times New Roman" w:hAnsi="Times New Roman"/>
          <w:sz w:val="28"/>
          <w:szCs w:val="28"/>
          <w:lang w:val="en-US"/>
        </w:rPr>
        <w:t>: Busi</w:t>
      </w:r>
      <w:r>
        <w:rPr>
          <w:rFonts w:ascii="Times New Roman" w:hAnsi="Times New Roman"/>
          <w:sz w:val="28"/>
          <w:szCs w:val="28"/>
          <w:lang w:val="en-US"/>
        </w:rPr>
        <w:t>ness, management and Accounting</w:t>
      </w:r>
      <w:r w:rsidRPr="0029638E">
        <w:rPr>
          <w:rFonts w:ascii="Times New Roman" w:hAnsi="Times New Roman"/>
          <w:sz w:val="28"/>
          <w:szCs w:val="28"/>
          <w:lang w:val="en-US"/>
        </w:rPr>
        <w:t>,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Economics, Econometrics and Finance.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  <w:lang w:val="en-US"/>
        </w:rPr>
        <w:t>http://www.sciencedirect.com</w:t>
      </w:r>
    </w:p>
    <w:p w14:paraId="1AFC6E05" w14:textId="77777777" w:rsidR="00BB0DCC" w:rsidRPr="009E5A15" w:rsidRDefault="00BB0DCC" w:rsidP="0034334E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29638E">
        <w:rPr>
          <w:rFonts w:ascii="Times New Roman" w:hAnsi="Times New Roman"/>
          <w:sz w:val="28"/>
          <w:szCs w:val="28"/>
        </w:rPr>
        <w:t>Базы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данных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научных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журналов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издательства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Emerald (Accounting, Finance &amp; Economics Collection; Business, Management &amp; Strategy Collection).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URL: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http://www.emeraldgrouppublishing.com/products/collections/</w:t>
      </w:r>
    </w:p>
    <w:p w14:paraId="61157714" w14:textId="77777777" w:rsidR="00BB0DCC" w:rsidRPr="000314BD" w:rsidRDefault="00BB0DCC" w:rsidP="00BB0DCC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bookmarkStart w:id="13" w:name="_Toc89619186"/>
      <w:bookmarkStart w:id="14" w:name="_Toc102512286"/>
      <w:bookmarkStart w:id="15" w:name="_Toc116137470"/>
      <w:bookmarkStart w:id="16" w:name="_Toc116137580"/>
      <w:bookmarkStart w:id="17" w:name="_Toc116926235"/>
      <w:r>
        <w:rPr>
          <w:rStyle w:val="FontStyle15"/>
          <w:b/>
          <w:bCs/>
          <w:sz w:val="28"/>
          <w:szCs w:val="28"/>
        </w:rPr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13"/>
      <w:bookmarkEnd w:id="14"/>
      <w:bookmarkEnd w:id="15"/>
      <w:bookmarkEnd w:id="16"/>
      <w:bookmarkEnd w:id="17"/>
    </w:p>
    <w:p w14:paraId="0F861C20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26F1B3A5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21858760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PowerPoint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Microsoft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(MS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>).</w:t>
      </w:r>
    </w:p>
    <w:p w14:paraId="1AA73DD3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1CFB9A3A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По итогам изучения дисциплины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 w:rsidRPr="00AE4E79">
        <w:rPr>
          <w:rFonts w:ascii="Times New Roman" w:hAnsi="Times New Roman" w:cs="Times New Roman"/>
          <w:sz w:val="28"/>
          <w:szCs w:val="28"/>
        </w:rPr>
        <w:t xml:space="preserve">аттестация студента в форме </w:t>
      </w:r>
      <w:r>
        <w:rPr>
          <w:rFonts w:ascii="Times New Roman" w:hAnsi="Times New Roman" w:cs="Times New Roman"/>
          <w:sz w:val="28"/>
          <w:szCs w:val="28"/>
        </w:rPr>
        <w:t>экзамена</w:t>
      </w:r>
      <w:r w:rsidRPr="00AE4E79">
        <w:rPr>
          <w:rFonts w:ascii="Times New Roman" w:hAnsi="Times New Roman" w:cs="Times New Roman"/>
          <w:sz w:val="28"/>
          <w:szCs w:val="28"/>
        </w:rPr>
        <w:t>.</w:t>
      </w:r>
    </w:p>
    <w:p w14:paraId="7B585CFD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lastRenderedPageBreak/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07F43F6A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A14C04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A14C04">
        <w:rPr>
          <w:sz w:val="28"/>
          <w:szCs w:val="28"/>
        </w:rPr>
        <w:t>LANCTESTING</w:t>
      </w:r>
      <w:r w:rsidRPr="00A14C04">
        <w:rPr>
          <w:sz w:val="28"/>
          <w:szCs w:val="28"/>
          <w:lang w:val="ru-RU"/>
        </w:rPr>
        <w:t xml:space="preserve"> и </w:t>
      </w:r>
      <w:r w:rsidRPr="00A14C04">
        <w:rPr>
          <w:sz w:val="28"/>
          <w:szCs w:val="28"/>
        </w:rPr>
        <w:t>STELLUS</w:t>
      </w:r>
      <w:r w:rsidRPr="00A14C04">
        <w:rPr>
          <w:sz w:val="28"/>
          <w:szCs w:val="28"/>
          <w:lang w:val="ru-RU"/>
        </w:rPr>
        <w:t>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14:paraId="40316F65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др. </w:t>
      </w:r>
    </w:p>
    <w:p w14:paraId="438B3DC6" w14:textId="77777777" w:rsidR="00AE4E79" w:rsidRP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4FCDA4BA" w14:textId="77777777" w:rsidR="00AE4E79" w:rsidRPr="00AE4E79" w:rsidRDefault="00AE4E79" w:rsidP="00AE4E79">
      <w:pPr>
        <w:pStyle w:val="af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 w:rsidR="00E55A99">
        <w:rPr>
          <w:rFonts w:ascii="Times New Roman" w:hAnsi="Times New Roman"/>
          <w:sz w:val="28"/>
          <w:szCs w:val="28"/>
          <w:lang w:val="ru-RU"/>
        </w:rPr>
        <w:t>Количественный финансовый и инвестиционный анализ</w:t>
      </w:r>
      <w:r w:rsidRPr="00AE4E79">
        <w:rPr>
          <w:rFonts w:ascii="Times New Roman" w:hAnsi="Times New Roman"/>
          <w:sz w:val="28"/>
          <w:szCs w:val="28"/>
        </w:rPr>
        <w:t>»</w:t>
      </w:r>
      <w:r w:rsidR="00E529CC">
        <w:rPr>
          <w:rFonts w:ascii="Times New Roman" w:hAnsi="Times New Roman"/>
          <w:sz w:val="28"/>
          <w:szCs w:val="28"/>
          <w:lang w:val="ru-RU"/>
        </w:rPr>
        <w:t xml:space="preserve"> (на английском языке) </w:t>
      </w:r>
      <w:r w:rsidRPr="00AE4E79">
        <w:rPr>
          <w:rFonts w:ascii="Times New Roman" w:hAnsi="Times New Roman"/>
          <w:sz w:val="28"/>
          <w:szCs w:val="28"/>
        </w:rPr>
        <w:t xml:space="preserve">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</w:t>
      </w:r>
      <w:r w:rsidRPr="00AE4E79">
        <w:rPr>
          <w:rFonts w:ascii="Times New Roman" w:hAnsi="Times New Roman"/>
          <w:sz w:val="28"/>
          <w:szCs w:val="28"/>
        </w:rPr>
        <w:lastRenderedPageBreak/>
        <w:t>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1F355E92" w14:textId="77777777" w:rsid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5D79C933" w14:textId="77777777"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t>Метод кейс-</w:t>
      </w:r>
      <w:proofErr w:type="spellStart"/>
      <w:r w:rsidRPr="00AE4E79">
        <w:rPr>
          <w:sz w:val="28"/>
          <w:szCs w:val="28"/>
          <w:lang w:val="ru-RU"/>
        </w:rPr>
        <w:t>стади</w:t>
      </w:r>
      <w:proofErr w:type="spellEnd"/>
      <w:r w:rsidRPr="00AE4E79">
        <w:rPr>
          <w:sz w:val="28"/>
          <w:szCs w:val="28"/>
          <w:lang w:val="ru-RU"/>
        </w:rPr>
        <w:t xml:space="preserve">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24289247" w14:textId="77777777" w:rsidR="00AE4E79" w:rsidRPr="00A14C04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Признаками метода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A14C04">
        <w:rPr>
          <w:sz w:val="28"/>
          <w:szCs w:val="28"/>
          <w:lang w:val="ru-RU"/>
        </w:rPr>
        <w:t xml:space="preserve"> </w:t>
      </w:r>
    </w:p>
    <w:p w14:paraId="43808516" w14:textId="77777777" w:rsidR="00AE4E79" w:rsidRPr="00A14C04" w:rsidRDefault="00AE4E79" w:rsidP="00AE4E79">
      <w:pPr>
        <w:pStyle w:val="Style18"/>
        <w:spacing w:line="36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Bloomberg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Professional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СПАРК в отношении сведений о данных компаниях и отрасли, к которой они относятся.</w:t>
      </w:r>
    </w:p>
    <w:p w14:paraId="347E67EC" w14:textId="77777777"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18" w:name="_Toc116926236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</w:p>
    <w:p w14:paraId="706594C9" w14:textId="77777777"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0409CAE0" w14:textId="77777777" w:rsidR="00BB0DCC" w:rsidRPr="002757A1" w:rsidRDefault="00BB0DCC" w:rsidP="0034334E">
      <w:pPr>
        <w:numPr>
          <w:ilvl w:val="0"/>
          <w:numId w:val="10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lastRenderedPageBreak/>
        <w:t xml:space="preserve">Windows Microsoft office (Word, Excel, PowerPoint) </w:t>
      </w:r>
    </w:p>
    <w:p w14:paraId="06B89D90" w14:textId="77777777" w:rsidR="00BB0DCC" w:rsidRPr="002757A1" w:rsidRDefault="00BB0DCC" w:rsidP="0034334E">
      <w:pPr>
        <w:numPr>
          <w:ilvl w:val="0"/>
          <w:numId w:val="10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</w:p>
    <w:p w14:paraId="73815AE7" w14:textId="77777777" w:rsidR="00BB0DCC" w:rsidRPr="002757A1" w:rsidRDefault="00BB0DCC" w:rsidP="0034334E">
      <w:pPr>
        <w:numPr>
          <w:ilvl w:val="0"/>
          <w:numId w:val="10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14:paraId="44893599" w14:textId="77777777"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ED9F4CA" w14:textId="77777777" w:rsidR="00BB0DCC" w:rsidRPr="002757A1" w:rsidRDefault="00BB0DCC" w:rsidP="0034334E">
      <w:pPr>
        <w:numPr>
          <w:ilvl w:val="0"/>
          <w:numId w:val="11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14:paraId="6A90CACA" w14:textId="77777777" w:rsidR="00BB0DCC" w:rsidRPr="00334ACC" w:rsidRDefault="00BB0DCC" w:rsidP="0034334E">
      <w:pPr>
        <w:numPr>
          <w:ilvl w:val="0"/>
          <w:numId w:val="11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14:paraId="4FC08651" w14:textId="77777777" w:rsidR="00BB0DCC" w:rsidRPr="002757A1" w:rsidRDefault="00BB0DCC" w:rsidP="0034334E">
      <w:pPr>
        <w:numPr>
          <w:ilvl w:val="0"/>
          <w:numId w:val="11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16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27EDB096" w14:textId="77777777" w:rsidR="00BB0DCC" w:rsidRDefault="00BB0DCC" w:rsidP="0034334E">
      <w:pPr>
        <w:numPr>
          <w:ilvl w:val="0"/>
          <w:numId w:val="11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/</w:t>
      </w:r>
    </w:p>
    <w:p w14:paraId="649C3831" w14:textId="77777777" w:rsidR="00BB0DCC" w:rsidRPr="00866662" w:rsidRDefault="00BB0DCC" w:rsidP="0034334E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14:paraId="58249780" w14:textId="77777777" w:rsidR="00BB0DCC" w:rsidRDefault="00BB0DCC" w:rsidP="0034334E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0ED4F254" w14:textId="77777777" w:rsidR="00BB0DCC" w:rsidRDefault="00BB0DCC" w:rsidP="0015657B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1A61386A" w14:textId="77777777" w:rsidR="00BB0DCC" w:rsidRPr="00A25BA8" w:rsidRDefault="00BB0DCC" w:rsidP="0015657B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защиты информации не используются.</w:t>
      </w:r>
    </w:p>
    <w:p w14:paraId="1EBE0151" w14:textId="77777777" w:rsidR="00BB0DCC" w:rsidRPr="008D62E5" w:rsidRDefault="00BB0DCC" w:rsidP="0015657B">
      <w:pPr>
        <w:pStyle w:val="1"/>
        <w:spacing w:before="0" w:after="0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19" w:name="_Toc116926237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14:paraId="7A454CD9" w14:textId="77777777" w:rsidR="009E5A15" w:rsidRPr="009E5A15" w:rsidRDefault="00BB0DCC" w:rsidP="0015657B">
      <w:pPr>
        <w:tabs>
          <w:tab w:val="left" w:pos="709"/>
          <w:tab w:val="left" w:pos="1418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="009E5A15" w:rsidRPr="009E5A15">
        <w:rPr>
          <w:rFonts w:ascii="Times New Roman" w:eastAsia="Times New Roman" w:hAnsi="Times New Roman"/>
          <w:sz w:val="28"/>
          <w:szCs w:val="28"/>
        </w:rPr>
        <w:t>Internet</w:t>
      </w:r>
      <w:proofErr w:type="spellEnd"/>
      <w:r w:rsidR="009E5A15" w:rsidRPr="009E5A15">
        <w:rPr>
          <w:rFonts w:ascii="Times New Roman" w:eastAsia="Times New Roman" w:hAnsi="Times New Roman"/>
          <w:sz w:val="28"/>
          <w:szCs w:val="28"/>
        </w:rPr>
        <w:t>-ресурсам.</w:t>
      </w:r>
    </w:p>
    <w:sectPr w:rsidR="009E5A15" w:rsidRPr="009E5A15" w:rsidSect="000D4F1D">
      <w:footerReference w:type="default" r:id="rId1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7F73F" w14:textId="77777777" w:rsidR="001F4A1E" w:rsidRDefault="001F4A1E">
      <w:pPr>
        <w:spacing w:line="240" w:lineRule="auto"/>
      </w:pPr>
      <w:r>
        <w:separator/>
      </w:r>
    </w:p>
  </w:endnote>
  <w:endnote w:type="continuationSeparator" w:id="0">
    <w:p w14:paraId="17794C55" w14:textId="77777777" w:rsidR="001F4A1E" w:rsidRDefault="001F4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1"/>
    <w:family w:val="auto"/>
    <w:pitch w:val="variable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/>
    <w:sdtContent>
      <w:p w14:paraId="42584EED" w14:textId="1A3DB2EE" w:rsidR="000F3BE3" w:rsidRDefault="000F3B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FF8">
          <w:rPr>
            <w:noProof/>
          </w:rPr>
          <w:t>21</w:t>
        </w:r>
        <w:r>
          <w:fldChar w:fldCharType="end"/>
        </w:r>
      </w:p>
    </w:sdtContent>
  </w:sdt>
  <w:p w14:paraId="50D8AFBD" w14:textId="77777777" w:rsidR="000F3BE3" w:rsidRDefault="000F3BE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1C044" w14:textId="77777777" w:rsidR="001F4A1E" w:rsidRDefault="001F4A1E">
      <w:pPr>
        <w:spacing w:line="240" w:lineRule="auto"/>
      </w:pPr>
      <w:r>
        <w:separator/>
      </w:r>
    </w:p>
  </w:footnote>
  <w:footnote w:type="continuationSeparator" w:id="0">
    <w:p w14:paraId="33746777" w14:textId="77777777" w:rsidR="001F4A1E" w:rsidRDefault="001F4A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5E88"/>
    <w:multiLevelType w:val="hybridMultilevel"/>
    <w:tmpl w:val="CA9C43CA"/>
    <w:lvl w:ilvl="0" w:tplc="1D5CDA00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B52B6"/>
    <w:multiLevelType w:val="multilevel"/>
    <w:tmpl w:val="8926F0A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7C57ED"/>
    <w:multiLevelType w:val="hybridMultilevel"/>
    <w:tmpl w:val="CE203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A6C0D"/>
    <w:multiLevelType w:val="hybridMultilevel"/>
    <w:tmpl w:val="FACE6B4A"/>
    <w:lvl w:ilvl="0" w:tplc="0062274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F15FE"/>
    <w:multiLevelType w:val="hybridMultilevel"/>
    <w:tmpl w:val="B6B832D8"/>
    <w:lvl w:ilvl="0" w:tplc="0062274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172EF"/>
    <w:multiLevelType w:val="hybridMultilevel"/>
    <w:tmpl w:val="A658040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D669D"/>
    <w:multiLevelType w:val="hybridMultilevel"/>
    <w:tmpl w:val="AD285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20F33"/>
    <w:multiLevelType w:val="hybridMultilevel"/>
    <w:tmpl w:val="71D0A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9678D"/>
    <w:multiLevelType w:val="hybridMultilevel"/>
    <w:tmpl w:val="4D62FC96"/>
    <w:lvl w:ilvl="0" w:tplc="961C1972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367297"/>
    <w:multiLevelType w:val="hybridMultilevel"/>
    <w:tmpl w:val="AD96FE36"/>
    <w:lvl w:ilvl="0" w:tplc="0062274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C0A3975"/>
    <w:multiLevelType w:val="multilevel"/>
    <w:tmpl w:val="F11C59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465750"/>
    <w:multiLevelType w:val="hybridMultilevel"/>
    <w:tmpl w:val="CA9C43CA"/>
    <w:lvl w:ilvl="0" w:tplc="1D5CDA00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9"/>
  </w:num>
  <w:num w:numId="5">
    <w:abstractNumId w:val="1"/>
  </w:num>
  <w:num w:numId="6">
    <w:abstractNumId w:val="15"/>
  </w:num>
  <w:num w:numId="7">
    <w:abstractNumId w:val="18"/>
  </w:num>
  <w:num w:numId="8">
    <w:abstractNumId w:val="16"/>
  </w:num>
  <w:num w:numId="9">
    <w:abstractNumId w:val="5"/>
  </w:num>
  <w:num w:numId="10">
    <w:abstractNumId w:val="6"/>
  </w:num>
  <w:num w:numId="11">
    <w:abstractNumId w:val="0"/>
  </w:num>
  <w:num w:numId="12">
    <w:abstractNumId w:val="11"/>
  </w:num>
  <w:num w:numId="13">
    <w:abstractNumId w:val="7"/>
  </w:num>
  <w:num w:numId="14">
    <w:abstractNumId w:val="13"/>
  </w:num>
  <w:num w:numId="15">
    <w:abstractNumId w:val="12"/>
  </w:num>
  <w:num w:numId="16">
    <w:abstractNumId w:val="19"/>
  </w:num>
  <w:num w:numId="17">
    <w:abstractNumId w:val="20"/>
  </w:num>
  <w:num w:numId="18">
    <w:abstractNumId w:val="10"/>
  </w:num>
  <w:num w:numId="19">
    <w:abstractNumId w:val="17"/>
  </w:num>
  <w:num w:numId="20">
    <w:abstractNumId w:val="8"/>
  </w:num>
  <w:num w:numId="21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33B5"/>
    <w:rsid w:val="00012746"/>
    <w:rsid w:val="00014C66"/>
    <w:rsid w:val="00015C32"/>
    <w:rsid w:val="00020063"/>
    <w:rsid w:val="00022249"/>
    <w:rsid w:val="00026C10"/>
    <w:rsid w:val="000326F6"/>
    <w:rsid w:val="00035537"/>
    <w:rsid w:val="000448A8"/>
    <w:rsid w:val="00055C70"/>
    <w:rsid w:val="000718FE"/>
    <w:rsid w:val="00072AAF"/>
    <w:rsid w:val="0007310B"/>
    <w:rsid w:val="00074F64"/>
    <w:rsid w:val="000752BA"/>
    <w:rsid w:val="0007564B"/>
    <w:rsid w:val="00084EF7"/>
    <w:rsid w:val="00086547"/>
    <w:rsid w:val="00091555"/>
    <w:rsid w:val="000968B4"/>
    <w:rsid w:val="000A308E"/>
    <w:rsid w:val="000B34F8"/>
    <w:rsid w:val="000B370E"/>
    <w:rsid w:val="000B385A"/>
    <w:rsid w:val="000C369E"/>
    <w:rsid w:val="000C3FF6"/>
    <w:rsid w:val="000C4327"/>
    <w:rsid w:val="000C77EE"/>
    <w:rsid w:val="000D4F1D"/>
    <w:rsid w:val="000E12FC"/>
    <w:rsid w:val="000E452B"/>
    <w:rsid w:val="000E497F"/>
    <w:rsid w:val="000F165F"/>
    <w:rsid w:val="000F3BE3"/>
    <w:rsid w:val="000F7777"/>
    <w:rsid w:val="00113103"/>
    <w:rsid w:val="00120AEF"/>
    <w:rsid w:val="001212FC"/>
    <w:rsid w:val="00123D8C"/>
    <w:rsid w:val="001329AA"/>
    <w:rsid w:val="00143072"/>
    <w:rsid w:val="00144B44"/>
    <w:rsid w:val="001506B7"/>
    <w:rsid w:val="0015657B"/>
    <w:rsid w:val="00157ED7"/>
    <w:rsid w:val="00160B0C"/>
    <w:rsid w:val="00183DD4"/>
    <w:rsid w:val="00184EB4"/>
    <w:rsid w:val="00194A47"/>
    <w:rsid w:val="00195D28"/>
    <w:rsid w:val="001A136F"/>
    <w:rsid w:val="001B2FF0"/>
    <w:rsid w:val="001B688F"/>
    <w:rsid w:val="001B69AB"/>
    <w:rsid w:val="001C5586"/>
    <w:rsid w:val="001C5960"/>
    <w:rsid w:val="001C61A5"/>
    <w:rsid w:val="001D042E"/>
    <w:rsid w:val="001D059E"/>
    <w:rsid w:val="001E51DF"/>
    <w:rsid w:val="001E5F5F"/>
    <w:rsid w:val="001F3C53"/>
    <w:rsid w:val="001F4A1E"/>
    <w:rsid w:val="00213538"/>
    <w:rsid w:val="0022219F"/>
    <w:rsid w:val="002260D5"/>
    <w:rsid w:val="002354D2"/>
    <w:rsid w:val="00237EFA"/>
    <w:rsid w:val="00255F6F"/>
    <w:rsid w:val="002617BF"/>
    <w:rsid w:val="002649DF"/>
    <w:rsid w:val="0026513E"/>
    <w:rsid w:val="00267A6E"/>
    <w:rsid w:val="00283EA8"/>
    <w:rsid w:val="00284EDE"/>
    <w:rsid w:val="00296981"/>
    <w:rsid w:val="002A11EA"/>
    <w:rsid w:val="002A1616"/>
    <w:rsid w:val="002B18B4"/>
    <w:rsid w:val="002D291E"/>
    <w:rsid w:val="002D4F0C"/>
    <w:rsid w:val="002D74BF"/>
    <w:rsid w:val="002E613C"/>
    <w:rsid w:val="002F12CE"/>
    <w:rsid w:val="0031361D"/>
    <w:rsid w:val="003160D8"/>
    <w:rsid w:val="0032280B"/>
    <w:rsid w:val="0032507A"/>
    <w:rsid w:val="003343DF"/>
    <w:rsid w:val="00334BE6"/>
    <w:rsid w:val="003368AA"/>
    <w:rsid w:val="0034168F"/>
    <w:rsid w:val="003428E8"/>
    <w:rsid w:val="0034334E"/>
    <w:rsid w:val="00346A33"/>
    <w:rsid w:val="00350CCD"/>
    <w:rsid w:val="00351C5D"/>
    <w:rsid w:val="00364C9A"/>
    <w:rsid w:val="00371CC3"/>
    <w:rsid w:val="0037392D"/>
    <w:rsid w:val="0037458F"/>
    <w:rsid w:val="00374D38"/>
    <w:rsid w:val="00376387"/>
    <w:rsid w:val="00376E95"/>
    <w:rsid w:val="00386EDE"/>
    <w:rsid w:val="00394728"/>
    <w:rsid w:val="003963D9"/>
    <w:rsid w:val="00396699"/>
    <w:rsid w:val="003A1BE9"/>
    <w:rsid w:val="003B0816"/>
    <w:rsid w:val="003B08F2"/>
    <w:rsid w:val="003C2723"/>
    <w:rsid w:val="003C3714"/>
    <w:rsid w:val="003D3A6B"/>
    <w:rsid w:val="003D6B26"/>
    <w:rsid w:val="003E592C"/>
    <w:rsid w:val="003F1BC8"/>
    <w:rsid w:val="00404704"/>
    <w:rsid w:val="00421D16"/>
    <w:rsid w:val="004253F0"/>
    <w:rsid w:val="00427EE1"/>
    <w:rsid w:val="00432B2E"/>
    <w:rsid w:val="00437D65"/>
    <w:rsid w:val="00440F35"/>
    <w:rsid w:val="0044299A"/>
    <w:rsid w:val="00453FFE"/>
    <w:rsid w:val="004576B3"/>
    <w:rsid w:val="0046049C"/>
    <w:rsid w:val="004615FD"/>
    <w:rsid w:val="00461B66"/>
    <w:rsid w:val="00463CA8"/>
    <w:rsid w:val="00467361"/>
    <w:rsid w:val="00472B4F"/>
    <w:rsid w:val="00483DB9"/>
    <w:rsid w:val="00490E57"/>
    <w:rsid w:val="00493201"/>
    <w:rsid w:val="004964D0"/>
    <w:rsid w:val="004A0569"/>
    <w:rsid w:val="004A0769"/>
    <w:rsid w:val="004A27A5"/>
    <w:rsid w:val="004A4932"/>
    <w:rsid w:val="004B3341"/>
    <w:rsid w:val="004B3B86"/>
    <w:rsid w:val="004B5386"/>
    <w:rsid w:val="004C1051"/>
    <w:rsid w:val="004E2AB0"/>
    <w:rsid w:val="004E378E"/>
    <w:rsid w:val="005018F3"/>
    <w:rsid w:val="0050277D"/>
    <w:rsid w:val="00507756"/>
    <w:rsid w:val="00511BE7"/>
    <w:rsid w:val="0051360E"/>
    <w:rsid w:val="00515E78"/>
    <w:rsid w:val="00516CB1"/>
    <w:rsid w:val="005220F7"/>
    <w:rsid w:val="005228F2"/>
    <w:rsid w:val="00532AAC"/>
    <w:rsid w:val="00534FE1"/>
    <w:rsid w:val="0054041B"/>
    <w:rsid w:val="00541C7D"/>
    <w:rsid w:val="005509C3"/>
    <w:rsid w:val="005570F6"/>
    <w:rsid w:val="005646C5"/>
    <w:rsid w:val="005646D1"/>
    <w:rsid w:val="00572898"/>
    <w:rsid w:val="0057289F"/>
    <w:rsid w:val="00572C7C"/>
    <w:rsid w:val="00576FC2"/>
    <w:rsid w:val="00577665"/>
    <w:rsid w:val="00583F31"/>
    <w:rsid w:val="00586542"/>
    <w:rsid w:val="005A2BF5"/>
    <w:rsid w:val="005A5062"/>
    <w:rsid w:val="005A64B9"/>
    <w:rsid w:val="005A7FAB"/>
    <w:rsid w:val="005B2A81"/>
    <w:rsid w:val="005B7591"/>
    <w:rsid w:val="005D676E"/>
    <w:rsid w:val="005F642E"/>
    <w:rsid w:val="005F6FDD"/>
    <w:rsid w:val="00600A42"/>
    <w:rsid w:val="006116E9"/>
    <w:rsid w:val="0061205E"/>
    <w:rsid w:val="006221F6"/>
    <w:rsid w:val="006275DA"/>
    <w:rsid w:val="0063393A"/>
    <w:rsid w:val="006367AB"/>
    <w:rsid w:val="00652B09"/>
    <w:rsid w:val="0066003E"/>
    <w:rsid w:val="00666C7B"/>
    <w:rsid w:val="006717AD"/>
    <w:rsid w:val="00676478"/>
    <w:rsid w:val="006954CD"/>
    <w:rsid w:val="006978C8"/>
    <w:rsid w:val="006B0B2F"/>
    <w:rsid w:val="006B7F50"/>
    <w:rsid w:val="006C347D"/>
    <w:rsid w:val="006D2CE1"/>
    <w:rsid w:val="006D4051"/>
    <w:rsid w:val="006E62A3"/>
    <w:rsid w:val="006E6B53"/>
    <w:rsid w:val="00702092"/>
    <w:rsid w:val="007023DF"/>
    <w:rsid w:val="0070281C"/>
    <w:rsid w:val="007135A6"/>
    <w:rsid w:val="00715DD4"/>
    <w:rsid w:val="00716D28"/>
    <w:rsid w:val="00730B63"/>
    <w:rsid w:val="00741A31"/>
    <w:rsid w:val="00742683"/>
    <w:rsid w:val="00743CCD"/>
    <w:rsid w:val="0074513C"/>
    <w:rsid w:val="00756267"/>
    <w:rsid w:val="00757DBE"/>
    <w:rsid w:val="00762A66"/>
    <w:rsid w:val="00777A8F"/>
    <w:rsid w:val="00777D01"/>
    <w:rsid w:val="007801A1"/>
    <w:rsid w:val="00793369"/>
    <w:rsid w:val="0079660D"/>
    <w:rsid w:val="007A2F37"/>
    <w:rsid w:val="007A4099"/>
    <w:rsid w:val="007B20AA"/>
    <w:rsid w:val="007B35FB"/>
    <w:rsid w:val="007B6170"/>
    <w:rsid w:val="007B650A"/>
    <w:rsid w:val="007C0AB0"/>
    <w:rsid w:val="007C15E6"/>
    <w:rsid w:val="007F44F2"/>
    <w:rsid w:val="00800946"/>
    <w:rsid w:val="00803861"/>
    <w:rsid w:val="00806C31"/>
    <w:rsid w:val="008200D7"/>
    <w:rsid w:val="0082179F"/>
    <w:rsid w:val="0082294D"/>
    <w:rsid w:val="00824BC5"/>
    <w:rsid w:val="00841049"/>
    <w:rsid w:val="00842F46"/>
    <w:rsid w:val="00850833"/>
    <w:rsid w:val="00857607"/>
    <w:rsid w:val="008614A2"/>
    <w:rsid w:val="00861F25"/>
    <w:rsid w:val="00864D2C"/>
    <w:rsid w:val="00871B50"/>
    <w:rsid w:val="0087332A"/>
    <w:rsid w:val="0088297C"/>
    <w:rsid w:val="008A0844"/>
    <w:rsid w:val="008A2755"/>
    <w:rsid w:val="008A620A"/>
    <w:rsid w:val="008B4F5F"/>
    <w:rsid w:val="008B75B7"/>
    <w:rsid w:val="008C27A4"/>
    <w:rsid w:val="008C2A71"/>
    <w:rsid w:val="008C506B"/>
    <w:rsid w:val="008C62FA"/>
    <w:rsid w:val="008C678F"/>
    <w:rsid w:val="008C7A7B"/>
    <w:rsid w:val="008D0761"/>
    <w:rsid w:val="008D1AB6"/>
    <w:rsid w:val="008D4E32"/>
    <w:rsid w:val="008D6FD7"/>
    <w:rsid w:val="008E0719"/>
    <w:rsid w:val="008E5BCE"/>
    <w:rsid w:val="008E77BC"/>
    <w:rsid w:val="008E7988"/>
    <w:rsid w:val="008F46C5"/>
    <w:rsid w:val="009163F2"/>
    <w:rsid w:val="00916BFF"/>
    <w:rsid w:val="00917FD4"/>
    <w:rsid w:val="009204E7"/>
    <w:rsid w:val="00923EE5"/>
    <w:rsid w:val="00931E26"/>
    <w:rsid w:val="00933B4B"/>
    <w:rsid w:val="00935615"/>
    <w:rsid w:val="00937F13"/>
    <w:rsid w:val="00952730"/>
    <w:rsid w:val="009609AC"/>
    <w:rsid w:val="0096451A"/>
    <w:rsid w:val="00966843"/>
    <w:rsid w:val="00973272"/>
    <w:rsid w:val="00980A9C"/>
    <w:rsid w:val="009831E6"/>
    <w:rsid w:val="0099171A"/>
    <w:rsid w:val="00993115"/>
    <w:rsid w:val="009A2143"/>
    <w:rsid w:val="009A4365"/>
    <w:rsid w:val="009C218A"/>
    <w:rsid w:val="009C4198"/>
    <w:rsid w:val="009C68F2"/>
    <w:rsid w:val="009D45B2"/>
    <w:rsid w:val="009D7711"/>
    <w:rsid w:val="009E1BD6"/>
    <w:rsid w:val="009E453C"/>
    <w:rsid w:val="009E5A15"/>
    <w:rsid w:val="009F28CF"/>
    <w:rsid w:val="009F6409"/>
    <w:rsid w:val="009F783F"/>
    <w:rsid w:val="00A01A71"/>
    <w:rsid w:val="00A01EAE"/>
    <w:rsid w:val="00A102F8"/>
    <w:rsid w:val="00A10CAB"/>
    <w:rsid w:val="00A14635"/>
    <w:rsid w:val="00A146BD"/>
    <w:rsid w:val="00A14C04"/>
    <w:rsid w:val="00A26C24"/>
    <w:rsid w:val="00A33AEB"/>
    <w:rsid w:val="00A42735"/>
    <w:rsid w:val="00A44AE1"/>
    <w:rsid w:val="00A51309"/>
    <w:rsid w:val="00A54BD7"/>
    <w:rsid w:val="00A6045E"/>
    <w:rsid w:val="00A62422"/>
    <w:rsid w:val="00A67953"/>
    <w:rsid w:val="00A7326F"/>
    <w:rsid w:val="00A85791"/>
    <w:rsid w:val="00A87B9C"/>
    <w:rsid w:val="00A909FB"/>
    <w:rsid w:val="00A96D27"/>
    <w:rsid w:val="00AA0CE6"/>
    <w:rsid w:val="00AA6FF8"/>
    <w:rsid w:val="00AB0C0A"/>
    <w:rsid w:val="00AB79CB"/>
    <w:rsid w:val="00AC5C79"/>
    <w:rsid w:val="00AD1915"/>
    <w:rsid w:val="00AD71E5"/>
    <w:rsid w:val="00AD7827"/>
    <w:rsid w:val="00AE3520"/>
    <w:rsid w:val="00AE4E79"/>
    <w:rsid w:val="00AE7119"/>
    <w:rsid w:val="00B006A6"/>
    <w:rsid w:val="00B14FBA"/>
    <w:rsid w:val="00B21D97"/>
    <w:rsid w:val="00B35BAE"/>
    <w:rsid w:val="00B36EF2"/>
    <w:rsid w:val="00B42FF1"/>
    <w:rsid w:val="00B5314D"/>
    <w:rsid w:val="00B664B5"/>
    <w:rsid w:val="00B76175"/>
    <w:rsid w:val="00B76F57"/>
    <w:rsid w:val="00B927A9"/>
    <w:rsid w:val="00B93869"/>
    <w:rsid w:val="00B93E2A"/>
    <w:rsid w:val="00BA15BC"/>
    <w:rsid w:val="00BA1FF6"/>
    <w:rsid w:val="00BA2C87"/>
    <w:rsid w:val="00BA5247"/>
    <w:rsid w:val="00BA69C3"/>
    <w:rsid w:val="00BB0DCC"/>
    <w:rsid w:val="00BB3D3B"/>
    <w:rsid w:val="00BB71A2"/>
    <w:rsid w:val="00BC297B"/>
    <w:rsid w:val="00BC3BBF"/>
    <w:rsid w:val="00BC5F65"/>
    <w:rsid w:val="00BD34E6"/>
    <w:rsid w:val="00BD3FCE"/>
    <w:rsid w:val="00BD618D"/>
    <w:rsid w:val="00BE6064"/>
    <w:rsid w:val="00BF3588"/>
    <w:rsid w:val="00BF4951"/>
    <w:rsid w:val="00C17D7E"/>
    <w:rsid w:val="00C2267C"/>
    <w:rsid w:val="00C34903"/>
    <w:rsid w:val="00C350A0"/>
    <w:rsid w:val="00C3690C"/>
    <w:rsid w:val="00C5717F"/>
    <w:rsid w:val="00C60396"/>
    <w:rsid w:val="00C608E5"/>
    <w:rsid w:val="00C7079E"/>
    <w:rsid w:val="00C71972"/>
    <w:rsid w:val="00C76D75"/>
    <w:rsid w:val="00C87DD2"/>
    <w:rsid w:val="00C93E48"/>
    <w:rsid w:val="00C95CC3"/>
    <w:rsid w:val="00CA090B"/>
    <w:rsid w:val="00CA50FD"/>
    <w:rsid w:val="00CA6554"/>
    <w:rsid w:val="00CA6797"/>
    <w:rsid w:val="00CB65E0"/>
    <w:rsid w:val="00CB74B1"/>
    <w:rsid w:val="00CC0C09"/>
    <w:rsid w:val="00CC10FB"/>
    <w:rsid w:val="00CD72E5"/>
    <w:rsid w:val="00CE5F7F"/>
    <w:rsid w:val="00CE7932"/>
    <w:rsid w:val="00CF1832"/>
    <w:rsid w:val="00CF40E9"/>
    <w:rsid w:val="00CF5C46"/>
    <w:rsid w:val="00CF7C46"/>
    <w:rsid w:val="00D032BD"/>
    <w:rsid w:val="00D133F7"/>
    <w:rsid w:val="00D24E5B"/>
    <w:rsid w:val="00D2753C"/>
    <w:rsid w:val="00D3498B"/>
    <w:rsid w:val="00D36CA2"/>
    <w:rsid w:val="00D37AC5"/>
    <w:rsid w:val="00D51AF2"/>
    <w:rsid w:val="00D62E6B"/>
    <w:rsid w:val="00D64492"/>
    <w:rsid w:val="00D64CF5"/>
    <w:rsid w:val="00D77042"/>
    <w:rsid w:val="00D77BDA"/>
    <w:rsid w:val="00D9471C"/>
    <w:rsid w:val="00D94D25"/>
    <w:rsid w:val="00D976D2"/>
    <w:rsid w:val="00D97743"/>
    <w:rsid w:val="00DA0BC7"/>
    <w:rsid w:val="00DA723C"/>
    <w:rsid w:val="00DB25D6"/>
    <w:rsid w:val="00DD1086"/>
    <w:rsid w:val="00DD2A95"/>
    <w:rsid w:val="00DD3AAD"/>
    <w:rsid w:val="00DD4EE2"/>
    <w:rsid w:val="00DF37A9"/>
    <w:rsid w:val="00E032A2"/>
    <w:rsid w:val="00E10A77"/>
    <w:rsid w:val="00E11124"/>
    <w:rsid w:val="00E151BA"/>
    <w:rsid w:val="00E15D47"/>
    <w:rsid w:val="00E17100"/>
    <w:rsid w:val="00E172DD"/>
    <w:rsid w:val="00E178C0"/>
    <w:rsid w:val="00E216D0"/>
    <w:rsid w:val="00E21E83"/>
    <w:rsid w:val="00E228FF"/>
    <w:rsid w:val="00E232D5"/>
    <w:rsid w:val="00E24375"/>
    <w:rsid w:val="00E253EF"/>
    <w:rsid w:val="00E2707C"/>
    <w:rsid w:val="00E30746"/>
    <w:rsid w:val="00E371E6"/>
    <w:rsid w:val="00E4615C"/>
    <w:rsid w:val="00E529CC"/>
    <w:rsid w:val="00E55A99"/>
    <w:rsid w:val="00E57D82"/>
    <w:rsid w:val="00E64A72"/>
    <w:rsid w:val="00E7156C"/>
    <w:rsid w:val="00E915F9"/>
    <w:rsid w:val="00E97B25"/>
    <w:rsid w:val="00EA31EF"/>
    <w:rsid w:val="00EB4A38"/>
    <w:rsid w:val="00EC3498"/>
    <w:rsid w:val="00ED322D"/>
    <w:rsid w:val="00ED4F9B"/>
    <w:rsid w:val="00EE40F8"/>
    <w:rsid w:val="00EF0B20"/>
    <w:rsid w:val="00EF7FD3"/>
    <w:rsid w:val="00F0070A"/>
    <w:rsid w:val="00F0451F"/>
    <w:rsid w:val="00F12F1B"/>
    <w:rsid w:val="00F13032"/>
    <w:rsid w:val="00F13772"/>
    <w:rsid w:val="00F13F17"/>
    <w:rsid w:val="00F33887"/>
    <w:rsid w:val="00F440D0"/>
    <w:rsid w:val="00F44E49"/>
    <w:rsid w:val="00F572E1"/>
    <w:rsid w:val="00F70AF3"/>
    <w:rsid w:val="00F74ABD"/>
    <w:rsid w:val="00F82830"/>
    <w:rsid w:val="00F83860"/>
    <w:rsid w:val="00F86D99"/>
    <w:rsid w:val="00F901CB"/>
    <w:rsid w:val="00FA12B4"/>
    <w:rsid w:val="00FA1C94"/>
    <w:rsid w:val="00FA5EDB"/>
    <w:rsid w:val="00FA7C09"/>
    <w:rsid w:val="00FB75EE"/>
    <w:rsid w:val="00FC50C0"/>
    <w:rsid w:val="00FC7DBB"/>
    <w:rsid w:val="00FD46B2"/>
    <w:rsid w:val="00FD736C"/>
    <w:rsid w:val="00FD7686"/>
    <w:rsid w:val="00FE6AA1"/>
    <w:rsid w:val="00FF0160"/>
    <w:rsid w:val="00FF07E6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5A8F8"/>
  <w15:docId w15:val="{9F092EE5-E131-40A6-8414-090A7BAC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1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semiHidden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e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34">
    <w:name w:val="Body Text 3"/>
    <w:basedOn w:val="a"/>
    <w:link w:val="35"/>
    <w:uiPriority w:val="99"/>
    <w:unhideWhenUsed/>
    <w:rsid w:val="008F46C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8F46C5"/>
    <w:rPr>
      <w:rFonts w:ascii="Calibri" w:eastAsia="Calibri" w:hAnsi="Calibri" w:cs="Calibri"/>
      <w:sz w:val="16"/>
      <w:szCs w:val="16"/>
      <w:lang w:eastAsia="ru-RU"/>
    </w:rPr>
  </w:style>
  <w:style w:type="character" w:customStyle="1" w:styleId="0pt">
    <w:name w:val="Основной текст + Интервал 0 pt"/>
    <w:rsid w:val="00371CC3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6">
    <w:name w:val="Основной текст (3)_"/>
    <w:link w:val="311"/>
    <w:uiPriority w:val="99"/>
    <w:locked/>
    <w:rsid w:val="0099171A"/>
    <w:rPr>
      <w:rFonts w:cs="Times New Roman"/>
      <w:b/>
      <w:bCs/>
      <w:sz w:val="16"/>
      <w:szCs w:val="16"/>
      <w:shd w:val="clear" w:color="auto" w:fill="FFFFFF"/>
    </w:rPr>
  </w:style>
  <w:style w:type="paragraph" w:customStyle="1" w:styleId="311">
    <w:name w:val="Основной текст (3)1"/>
    <w:basedOn w:val="a"/>
    <w:link w:val="36"/>
    <w:uiPriority w:val="99"/>
    <w:rsid w:val="0099171A"/>
    <w:pPr>
      <w:widowControl w:val="0"/>
      <w:shd w:val="clear" w:color="auto" w:fill="FFFFFF"/>
      <w:spacing w:before="240" w:after="240" w:line="254" w:lineRule="exact"/>
    </w:pPr>
    <w:rPr>
      <w:rFonts w:asciiTheme="minorHAnsi" w:eastAsiaTheme="minorHAnsi" w:hAnsiTheme="minorHAnsi" w:cs="Times New Roman"/>
      <w:b/>
      <w:bCs/>
      <w:sz w:val="16"/>
      <w:szCs w:val="16"/>
      <w:lang w:eastAsia="en-US"/>
    </w:rPr>
  </w:style>
  <w:style w:type="paragraph" w:styleId="26">
    <w:name w:val="Body Text Indent 2"/>
    <w:basedOn w:val="a"/>
    <w:link w:val="27"/>
    <w:uiPriority w:val="99"/>
    <w:unhideWhenUsed/>
    <w:rsid w:val="00B927A9"/>
    <w:pPr>
      <w:widowControl w:val="0"/>
      <w:spacing w:after="120" w:line="48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B927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fd">
    <w:name w:val="Основной текст_"/>
    <w:basedOn w:val="a0"/>
    <w:link w:val="17"/>
    <w:rsid w:val="00D133F7"/>
    <w:rPr>
      <w:rFonts w:ascii="Times New Roman" w:eastAsia="Times New Roman" w:hAnsi="Times New Roman" w:cs="Times New Roman"/>
      <w:spacing w:val="8"/>
      <w:sz w:val="19"/>
      <w:szCs w:val="19"/>
      <w:shd w:val="clear" w:color="auto" w:fill="FFFFFF"/>
    </w:rPr>
  </w:style>
  <w:style w:type="character" w:customStyle="1" w:styleId="Candara85pt0pt">
    <w:name w:val="Основной текст + Candara;8;5 pt;Интервал 0 pt"/>
    <w:basedOn w:val="afd"/>
    <w:rsid w:val="00D133F7"/>
    <w:rPr>
      <w:rFonts w:ascii="Candara" w:eastAsia="Candara" w:hAnsi="Candara" w:cs="Candara"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7">
    <w:name w:val="Основной текст1"/>
    <w:basedOn w:val="a"/>
    <w:link w:val="afd"/>
    <w:rsid w:val="00D133F7"/>
    <w:pPr>
      <w:widowControl w:val="0"/>
      <w:shd w:val="clear" w:color="auto" w:fill="FFFFFF"/>
      <w:spacing w:before="240" w:line="250" w:lineRule="exact"/>
      <w:ind w:hanging="240"/>
      <w:jc w:val="both"/>
    </w:pPr>
    <w:rPr>
      <w:rFonts w:ascii="Times New Roman" w:eastAsia="Times New Roman" w:hAnsi="Times New Roman" w:cs="Times New Roman"/>
      <w:spacing w:val="8"/>
      <w:sz w:val="19"/>
      <w:szCs w:val="19"/>
      <w:lang w:eastAsia="en-US"/>
    </w:rPr>
  </w:style>
  <w:style w:type="character" w:styleId="afe">
    <w:name w:val="FollowedHyperlink"/>
    <w:basedOn w:val="a0"/>
    <w:uiPriority w:val="99"/>
    <w:semiHidden/>
    <w:unhideWhenUsed/>
    <w:rsid w:val="005B2A81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0C3FF6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6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fac.org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pbr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infin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C10AE-43B9-4762-A992-1B25AA9A5C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405C0-B450-4313-8C21-30E5C16DE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BAB36F-7A3D-4333-A927-AEB654AE94FC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4.xml><?xml version="1.0" encoding="utf-8"?>
<ds:datastoreItem xmlns:ds="http://schemas.openxmlformats.org/officeDocument/2006/customXml" ds:itemID="{8941C1A5-B078-4250-BC1B-E21D93D7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6998</Words>
  <Characters>39891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Иззука</dc:creator>
  <cp:lastModifiedBy>Булычева Светлана Николаевна</cp:lastModifiedBy>
  <cp:revision>6</cp:revision>
  <cp:lastPrinted>2024-02-26T07:53:00Z</cp:lastPrinted>
  <dcterms:created xsi:type="dcterms:W3CDTF">2025-02-28T12:17:00Z</dcterms:created>
  <dcterms:modified xsi:type="dcterms:W3CDTF">2025-04-11T07:50:00Z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